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r>
    </w:p>
    <w:p w:rsidR="00000000" w:rsidDel="00000000" w:rsidP="00000000" w:rsidRDefault="00000000" w:rsidRPr="00000000" w14:paraId="00000002">
      <w:pPr>
        <w:rPr>
          <w:b w:val="1"/>
          <w:bCs w:val="1"/>
        </w:rPr>
      </w:pPr>
      <w:r w:rsidDel="00000000" w:rsidR="00000000" w:rsidRPr="00000000">
        <w:rPr>
          <w:b w:val="1"/>
          <w:bCs w:val="1"/>
          <w:rtl w:val="0"/>
        </w:rPr>
        <w:t xml:space="preserve">SCUOLA: GRANDE ADESIONE ALLO SCIOPERO DEL 7 MAGGIO. PIAZZE PIENE CONTRO IL RIORDINO DEI TECNICI. </w:t>
      </w:r>
    </w:p>
    <w:p w:rsidR="00000000" w:rsidDel="00000000" w:rsidP="00000000" w:rsidRDefault="00000000" w:rsidRPr="00000000" w14:paraId="00000003">
      <w:pPr>
        <w:rPr>
          <w:b w:val="1"/>
          <w:bCs w:val="1"/>
        </w:rPr>
      </w:pPr>
      <w:r w:rsidDel="00000000" w:rsidR="00000000" w:rsidRPr="00000000">
        <w:rPr>
          <w:b w:val="1"/>
          <w:bCs w:val="1"/>
          <w:rtl w:val="0"/>
        </w:rPr>
        <w:t xml:space="preserve">"LA RIFORMA È UNA CONTRORIFORMA, IL MINISTERO CONTINUA A NON ASCOLTARE I DOCENTI E NON PREVEDERE IL RITIRO O IL RINVIO. LA MOBILITAZIONE DIVENTA PERMANENTE"</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b w:val="1"/>
          <w:bCs w:val="1"/>
        </w:rPr>
      </w:pPr>
      <w:r w:rsidDel="00000000" w:rsidR="00000000" w:rsidRPr="00000000">
        <w:rPr>
          <w:b w:val="1"/>
          <w:bCs w:val="1"/>
          <w:rtl w:val="0"/>
        </w:rPr>
        <w:t xml:space="preserve">TORINO, 8 maggio 2026 </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Una risposta corale, determinata e trasversale: lo sciopero nazionale dell’istruzione tecnica indetto per l’intera giornata di ieri ha visto una partecipazione massiccia di docenti, personale ATA, genitori, società civile. </w:t>
      </w:r>
    </w:p>
    <w:p w:rsidR="00000000" w:rsidDel="00000000" w:rsidP="00000000" w:rsidRDefault="00000000" w:rsidRPr="00000000" w14:paraId="00000008">
      <w:pPr>
        <w:rPr/>
      </w:pPr>
      <w:r w:rsidDel="00000000" w:rsidR="00000000" w:rsidRPr="00000000">
        <w:rPr>
          <w:rtl w:val="0"/>
        </w:rPr>
        <w:t xml:space="preserve">Al loro fianco, nelle piazze di tutta Italia - più di 50 gli appuntamenti nazionali - migliaia di studentesse e studenti hanno manifestato per ribadire un concetto chiaro: la scuola della Costituzione non si piega alle logiche del mercato, né a logiche che sacrificano il futuro dei giovani in nome di una politica improntata a tagli al welfare e a scelte che penalizzano le questioni sociali in nome del riarmo europeo e di logiche neoliberiste. </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b w:val="1"/>
          <w:bCs w:val="1"/>
        </w:rPr>
      </w:pPr>
      <w:r w:rsidDel="00000000" w:rsidR="00000000" w:rsidRPr="00000000">
        <w:rPr>
          <w:b w:val="1"/>
          <w:bCs w:val="1"/>
          <w:rtl w:val="0"/>
        </w:rPr>
        <w:t xml:space="preserve">Un tavolo ministeriale inutile e senza risposte</w:t>
      </w:r>
    </w:p>
    <w:p w:rsidR="00000000" w:rsidDel="00000000" w:rsidP="00000000" w:rsidRDefault="00000000" w:rsidRPr="00000000" w14:paraId="0000000B">
      <w:pPr>
        <w:rPr/>
      </w:pPr>
      <w:r w:rsidDel="00000000" w:rsidR="00000000" w:rsidRPr="00000000">
        <w:rPr>
          <w:rtl w:val="0"/>
        </w:rPr>
        <w:t xml:space="preserve">La mobilitazione è stata anche una risposta diretta a un tavolo, convocato in extremis dopo l'esito negativo della procedura di conciliazione che si è rivelato un guscio vuoto.</w:t>
      </w:r>
    </w:p>
    <w:p w:rsidR="00000000" w:rsidDel="00000000" w:rsidP="00000000" w:rsidRDefault="00000000" w:rsidRPr="00000000" w14:paraId="0000000C">
      <w:pPr>
        <w:rPr/>
      </w:pPr>
      <w:r w:rsidDel="00000000" w:rsidR="00000000" w:rsidRPr="00000000">
        <w:rPr>
          <w:rtl w:val="0"/>
        </w:rPr>
        <w:t xml:space="preserve">Mentre alcune sigle sindacali hanno scelto la strada dell'accondiscendenza, accettando una procedura di raffreddamento che non risolve alcuno dei nodi strutturali, la CGIL, insieme a COBAS, USB, CUB SUR e SGB, denunciano l’inutilità di un dialogo che non mette in discussione l’impianto della riforma. </w:t>
      </w:r>
    </w:p>
    <w:p w:rsidR="00000000" w:rsidDel="00000000" w:rsidP="00000000" w:rsidRDefault="00000000" w:rsidRPr="00000000" w14:paraId="0000000D">
      <w:pPr>
        <w:rPr/>
      </w:pPr>
      <w:r w:rsidDel="00000000" w:rsidR="00000000" w:rsidRPr="00000000">
        <w:rPr>
          <w:rtl w:val="0"/>
        </w:rPr>
        <w:t xml:space="preserve">Il Ministero continua a procedere a fari spenti: ad oggi mancano ancora dati certi sugli organici e linee operative chiare che permettano alle scuole di programmare l'offerta formativa senza tagliare posti di lavoro e ore di didattica.</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t xml:space="preserve">La cosiddetta "riforma Valditara" degli istituti tecnici e professionali (con il riordino dei tecnici e il modello 4+2) rappresenta un attacco frontale all'identità della scuola pubblica, un impoverimento in termini culturali inaccettabile che spinge l’istruzione italiana verso un modello sempre più sfrontatamente "aziendalizzato" che prevede  l'ingresso massiccio di soggetti privati nella didattica e che  trasforma laboratori e FSL in anticamere del precariato, piegando l'istruzione alle esigenze contingenti delle imprese locali.</w:t>
      </w:r>
    </w:p>
    <w:p w:rsidR="00000000" w:rsidDel="00000000" w:rsidP="00000000" w:rsidRDefault="00000000" w:rsidRPr="00000000" w14:paraId="00000010">
      <w:pPr>
        <w:rPr/>
      </w:pPr>
      <w:r w:rsidDel="00000000" w:rsidR="00000000" w:rsidRPr="00000000">
        <w:rPr>
          <w:rtl w:val="0"/>
        </w:rPr>
        <w:t xml:space="preserve">Come se non bastasse, oltre ad un quadro d’insieme miope e svalutante per il ruolo emancipante e democratico che alla scuola spetta, il rischio dei danni che tale riforma porta con sé è anche quello di una drastica riduzione del personale docente e ATA, con ricadute devastanti sulla continuità didattica.</w:t>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t xml:space="preserve">"Non ci facciamo incantare da tavoli tecnici che servono solo a guadagnare tempo," dichiarano oggi, alla luce anche del successo della mobilitazione in molte delle realtà territoriali coinvolte, i portavoce della Rete Nazionale dei Tecnici dai presidi. "Senza un rinvio della riforma e reali, seri, ripensamenti, ogni accordo è una resa che non siamo disposti ad accettare."</w:t>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t xml:space="preserve">La rilevazione ufficiale delle adesioni è particolarmente complessa ancora durante la giornata di oggi, perché il Ministero non consente di scorporare i dati degli istituti tecnici dal resto del comparto. Il tentativo di minimizzare portato avanti dal Ministro già durante la giornata di ieri, tuttavia, è ridicolo: i numeri reali delle singole scuole parlano chiaro, e il nervosismo del Ministro è la prova più evidente che la mobilitazione ha colpito nel segno. A dimostrazione del successo dello sciopero si possono citare, a campione, alcuni casi. A Bologna, nessuna classe è entrata all'IIS Aldini Valeriani, dove l'adesione ha superato l'80%. A Ravenna, all'ITIS Nullo Baldini, ha scioperato il 95,5% del personale. Anche nelle Marche e in Toscana diversi istituti sono rimasti chiusi. Adesioni molto alte si registrano comunque in tutta Italia.</w:t>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b w:val="1"/>
          <w:bCs w:val="1"/>
        </w:rPr>
      </w:pPr>
      <w:r w:rsidDel="00000000" w:rsidR="00000000" w:rsidRPr="00000000">
        <w:rPr>
          <w:b w:val="1"/>
          <w:bCs w:val="1"/>
          <w:rtl w:val="0"/>
        </w:rPr>
        <w:t xml:space="preserve">Verso la mobilitazione permanente</w:t>
      </w:r>
    </w:p>
    <w:p w:rsidR="00000000" w:rsidDel="00000000" w:rsidP="00000000" w:rsidRDefault="00000000" w:rsidRPr="00000000" w14:paraId="00000018">
      <w:pPr>
        <w:rPr/>
      </w:pPr>
      <w:r w:rsidDel="00000000" w:rsidR="00000000" w:rsidRPr="00000000">
        <w:rPr>
          <w:rtl w:val="0"/>
        </w:rPr>
        <w:t xml:space="preserve">La giornata di ieri non è un punto di arrivo, ma l'inizio di una nuova fase di conflitto. Lo sciopero del 7 maggio ha segnato, infatti, anche il passaggio alla mobilitazione permanente che la Rete si impegnerà a continuare ad organizzare e promuovere in maniera sempre più capillare ed organizzata. </w:t>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t xml:space="preserve">Tra le prossime azioni si annunciano: </w:t>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numPr>
          <w:ilvl w:val="0"/>
          <w:numId w:val="1"/>
        </w:numPr>
        <w:ind w:left="720" w:hanging="360"/>
        <w:rPr/>
      </w:pPr>
      <w:r w:rsidDel="00000000" w:rsidR="00000000" w:rsidRPr="00000000">
        <w:rPr>
          <w:rtl w:val="0"/>
        </w:rPr>
        <w:t xml:space="preserve">assemblee territoriali in ogni istituto per informare le famiglie sui rischi del declassamento dei titoli di studio conseguiti dai loro figli e dalle criticità della riforma.</w:t>
      </w:r>
    </w:p>
    <w:p w:rsidR="00000000" w:rsidDel="00000000" w:rsidP="00000000" w:rsidRDefault="00000000" w:rsidRPr="00000000" w14:paraId="0000001D">
      <w:pPr>
        <w:numPr>
          <w:ilvl w:val="0"/>
          <w:numId w:val="1"/>
        </w:numPr>
        <w:ind w:left="720" w:hanging="360"/>
        <w:rPr/>
      </w:pPr>
      <w:r w:rsidDel="00000000" w:rsidR="00000000" w:rsidRPr="00000000">
        <w:rPr>
          <w:rtl w:val="0"/>
        </w:rPr>
        <w:t xml:space="preserve">Boicottaggio attivo delle procedure amministrative legate all'attuazione della riforma (adozione libri, ad esempio).</w:t>
      </w:r>
    </w:p>
    <w:p w:rsidR="00000000" w:rsidDel="00000000" w:rsidP="00000000" w:rsidRDefault="00000000" w:rsidRPr="00000000" w14:paraId="0000001E">
      <w:pPr>
        <w:numPr>
          <w:ilvl w:val="0"/>
          <w:numId w:val="1"/>
        </w:numPr>
        <w:ind w:left="720" w:hanging="360"/>
        <w:rPr/>
      </w:pPr>
      <w:r w:rsidDel="00000000" w:rsidR="00000000" w:rsidRPr="00000000">
        <w:rPr>
          <w:rtl w:val="0"/>
        </w:rPr>
        <w:t xml:space="preserve">Boicottaggio di tutte le attività aggiuntive e degli incarichi che garantiscono il buon funzionamento scolastico. </w:t>
      </w:r>
    </w:p>
    <w:p w:rsidR="00000000" w:rsidDel="00000000" w:rsidP="00000000" w:rsidRDefault="00000000" w:rsidRPr="00000000" w14:paraId="0000001F">
      <w:pPr>
        <w:ind w:left="720" w:firstLine="0"/>
        <w:rPr/>
      </w:pPr>
      <w:r w:rsidDel="00000000" w:rsidR="00000000" w:rsidRPr="00000000">
        <w:rPr>
          <w:rtl w:val="0"/>
        </w:rPr>
      </w:r>
    </w:p>
    <w:p w:rsidR="00000000" w:rsidDel="00000000" w:rsidP="00000000" w:rsidRDefault="00000000" w:rsidRPr="00000000" w14:paraId="00000020">
      <w:pPr>
        <w:rPr/>
      </w:pPr>
      <w:r w:rsidDel="00000000" w:rsidR="00000000" w:rsidRPr="00000000">
        <w:rPr>
          <w:rtl w:val="0"/>
        </w:rPr>
        <w:t xml:space="preserve">La scuola non è una fabbrica, il futuro non è in vendita. La mobilitazione continua finché la riforma non sarà ritirata o radicalmente discussa con chi la scuola la vive ogni giorno.</w:t>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rPr/>
      </w:pPr>
      <w:r w:rsidDel="00000000" w:rsidR="00000000" w:rsidRPr="00000000">
        <w:rPr>
          <w:rtl w:val="0"/>
        </w:rPr>
        <w:t xml:space="preserve">RETE NAZIONALE DEI TECNICI</w:t>
      </w:r>
    </w:p>
    <w:p w:rsidR="00000000" w:rsidDel="00000000" w:rsidP="00000000" w:rsidRDefault="00000000" w:rsidRPr="00000000" w14:paraId="00000023">
      <w:pPr>
        <w:rPr/>
      </w:pPr>
      <w:r w:rsidDel="00000000" w:rsidR="00000000" w:rsidRPr="00000000">
        <w:rPr>
          <w:rtl w:val="0"/>
        </w:rPr>
        <w:t xml:space="preserve">Per il nodo torinese</w:t>
      </w:r>
    </w:p>
    <w:p w:rsidR="00000000" w:rsidDel="00000000" w:rsidP="00000000" w:rsidRDefault="00000000" w:rsidRPr="00000000" w14:paraId="00000024">
      <w:pPr>
        <w:rPr/>
      </w:pPr>
      <w:r w:rsidDel="00000000" w:rsidR="00000000" w:rsidRPr="00000000">
        <w:rPr>
          <w:rtl w:val="0"/>
        </w:rPr>
        <w:t xml:space="preserve">Mariateresa Serranò (3208334844) </w:t>
      </w:r>
    </w:p>
    <w:p w:rsidR="00000000" w:rsidDel="00000000" w:rsidP="00000000" w:rsidRDefault="00000000" w:rsidRPr="00000000" w14:paraId="00000025">
      <w:pPr>
        <w:rPr/>
      </w:pPr>
      <w:r w:rsidDel="00000000" w:rsidR="00000000" w:rsidRPr="00000000">
        <w:rPr>
          <w:rtl w:val="0"/>
        </w:rPr>
        <w:t xml:space="preserve">Per il nodo torinese e Assemblea Scuola (promotrice Rete) </w:t>
      </w:r>
    </w:p>
    <w:p w:rsidR="00000000" w:rsidDel="00000000" w:rsidP="00000000" w:rsidRDefault="00000000" w:rsidRPr="00000000" w14:paraId="00000026">
      <w:pPr>
        <w:rPr/>
      </w:pPr>
      <w:r w:rsidDel="00000000" w:rsidR="00000000" w:rsidRPr="00000000">
        <w:rPr>
          <w:rtl w:val="0"/>
        </w:rPr>
        <w:t xml:space="preserve">Simone Zito (345880 1500)</w:t>
      </w:r>
    </w:p>
    <w:p w:rsidR="00000000" w:rsidDel="00000000" w:rsidP="00000000" w:rsidRDefault="00000000" w:rsidRPr="00000000" w14:paraId="00000027">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it"/>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