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75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921"/>
      </w:tblGrid>
      <w:tr w:rsidR="00261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F73" w:rsidRDefault="004F25AF">
            <w:pPr>
              <w:widowControl w:val="0"/>
              <w:spacing w:after="0" w:line="240" w:lineRule="auto"/>
              <w:jc w:val="center"/>
            </w:pPr>
            <w:r>
              <w:rPr>
                <w:rStyle w:val="NessunoA"/>
                <w:rFonts w:ascii="Arial Black" w:hAnsi="Arial Black"/>
                <w:noProof/>
                <w:kern w:val="1"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1682040" cy="920116"/>
                      <wp:effectExtent l="0" t="0" r="0" b="0"/>
                      <wp:docPr id="1073741827" name="officeArt objec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2040" cy="920116"/>
                                <a:chOff x="0" y="0"/>
                                <a:chExt cx="1682039" cy="920115"/>
                              </a:xfrm>
                            </wpg:grpSpPr>
                            <wps:wsp>
                              <wps:cNvPr id="1073741825" name="Shape 1073741825"/>
                              <wps:cNvSpPr/>
                              <wps:spPr>
                                <a:xfrm>
                                  <a:off x="0" y="-1"/>
                                  <a:ext cx="1682040" cy="9201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73741826" name="image1.jpe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2040" cy="920116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style="visibility:visible;width:132.4pt;height:72.5pt;" coordorigin="0,0" coordsize="1682040,920116">
                      <v:rect id="_x0000_s1027" style="position:absolute;left:0;top:0;width:1682040;height:920115;">
                        <v:fill color="#FFFFFF" opacity="100.0%" type="solid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rect>
                      <v:shape id="_x0000_s1028" type="#_x0000_t75" style="position:absolute;left:0;top:0;width:1682040;height:920116;">
                        <v:imagedata r:id="rId8" o:title="image1.jpeg"/>
                      </v:shape>
                    </v:group>
                  </w:pict>
                </mc:Fallback>
              </mc:AlternateConten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261F73" w:rsidRDefault="00261F73">
            <w:pPr>
              <w:keepNext/>
              <w:widowControl w:val="0"/>
              <w:tabs>
                <w:tab w:val="left" w:pos="720"/>
                <w:tab w:val="left" w:pos="6025"/>
              </w:tabs>
              <w:suppressAutoHyphens w:val="0"/>
              <w:spacing w:after="0" w:line="240" w:lineRule="auto"/>
              <w:ind w:left="720" w:hanging="360"/>
              <w:jc w:val="center"/>
              <w:outlineLvl w:val="0"/>
              <w:rPr>
                <w:rStyle w:val="NessunoA"/>
                <w:rFonts w:ascii="Arial Black" w:hAnsi="Arial Black"/>
                <w:kern w:val="1"/>
                <w:sz w:val="4"/>
                <w:szCs w:val="4"/>
              </w:rPr>
            </w:pPr>
          </w:p>
          <w:p w:rsidR="00261F73" w:rsidRDefault="004F25AF">
            <w:pPr>
              <w:keepNext/>
              <w:tabs>
                <w:tab w:val="left" w:pos="6025"/>
              </w:tabs>
              <w:spacing w:after="0" w:line="240" w:lineRule="auto"/>
              <w:outlineLvl w:val="0"/>
              <w:rPr>
                <w:rStyle w:val="NessunoA"/>
                <w:rFonts w:ascii="Arial" w:eastAsia="Arial" w:hAnsi="Arial" w:cs="Arial"/>
                <w:b/>
                <w:bCs/>
                <w:kern w:val="1"/>
                <w:sz w:val="26"/>
                <w:szCs w:val="26"/>
              </w:rPr>
            </w:pPr>
            <w:r>
              <w:rPr>
                <w:rStyle w:val="NessunoA"/>
                <w:rFonts w:ascii="Arial Black" w:hAnsi="Arial Black"/>
                <w:kern w:val="1"/>
                <w:sz w:val="30"/>
                <w:szCs w:val="30"/>
              </w:rPr>
              <w:t>COBAS - Comitati di Base della Scuola</w:t>
            </w:r>
          </w:p>
          <w:p w:rsidR="00261F73" w:rsidRDefault="004F25AF">
            <w:pPr>
              <w:widowControl w:val="0"/>
              <w:tabs>
                <w:tab w:val="left" w:pos="6025"/>
              </w:tabs>
              <w:spacing w:after="0" w:line="240" w:lineRule="auto"/>
              <w:jc w:val="center"/>
              <w:rPr>
                <w:rStyle w:val="NessunoA"/>
                <w:rFonts w:ascii="Arial" w:eastAsia="Arial" w:hAnsi="Arial" w:cs="Arial"/>
                <w:kern w:val="1"/>
                <w:sz w:val="24"/>
                <w:szCs w:val="24"/>
              </w:rPr>
            </w:pPr>
            <w:proofErr w:type="gramStart"/>
            <w:r>
              <w:rPr>
                <w:rStyle w:val="NessunoA"/>
                <w:rFonts w:ascii="Arial" w:hAnsi="Arial"/>
                <w:kern w:val="1"/>
                <w:sz w:val="26"/>
                <w:szCs w:val="26"/>
              </w:rPr>
              <w:t>sede</w:t>
            </w:r>
            <w:proofErr w:type="gramEnd"/>
            <w:r>
              <w:rPr>
                <w:rStyle w:val="NessunoA"/>
                <w:rFonts w:ascii="Arial" w:hAnsi="Arial"/>
                <w:kern w:val="1"/>
                <w:sz w:val="26"/>
                <w:szCs w:val="26"/>
              </w:rPr>
              <w:t xml:space="preserve"> nazionale: viale Manzoni, 55  - 00185 Roma</w:t>
            </w:r>
          </w:p>
          <w:p w:rsidR="00261F73" w:rsidRDefault="004F25AF">
            <w:pPr>
              <w:widowControl w:val="0"/>
              <w:tabs>
                <w:tab w:val="left" w:pos="6025"/>
              </w:tabs>
              <w:spacing w:after="0" w:line="240" w:lineRule="auto"/>
              <w:jc w:val="center"/>
              <w:rPr>
                <w:rStyle w:val="NessunoA"/>
                <w:rFonts w:ascii="Arial" w:eastAsia="Arial" w:hAnsi="Arial" w:cs="Arial"/>
                <w:kern w:val="1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NessunoA"/>
                <w:rFonts w:ascii="Arial" w:hAnsi="Arial"/>
                <w:kern w:val="1"/>
                <w:sz w:val="24"/>
                <w:szCs w:val="24"/>
              </w:rPr>
              <w:t>tel</w:t>
            </w:r>
            <w:proofErr w:type="spellEnd"/>
            <w:proofErr w:type="gramEnd"/>
            <w:r>
              <w:rPr>
                <w:rStyle w:val="NessunoA"/>
                <w:rFonts w:ascii="Arial" w:hAnsi="Arial"/>
                <w:kern w:val="1"/>
                <w:sz w:val="24"/>
                <w:szCs w:val="24"/>
              </w:rPr>
              <w:t xml:space="preserve"> 0670452452  -  </w:t>
            </w:r>
            <w:proofErr w:type="spellStart"/>
            <w:r>
              <w:rPr>
                <w:rStyle w:val="NessunoA"/>
                <w:rFonts w:ascii="Arial" w:hAnsi="Arial"/>
                <w:kern w:val="1"/>
                <w:sz w:val="24"/>
                <w:szCs w:val="24"/>
              </w:rPr>
              <w:t>tel</w:t>
            </w:r>
            <w:proofErr w:type="spellEnd"/>
            <w:r>
              <w:rPr>
                <w:rStyle w:val="NessunoA"/>
                <w:rFonts w:ascii="Arial" w:hAnsi="Arial"/>
                <w:kern w:val="1"/>
                <w:sz w:val="24"/>
                <w:szCs w:val="24"/>
              </w:rPr>
              <w:t>/fax 0677206060</w:t>
            </w:r>
          </w:p>
          <w:p w:rsidR="00261F73" w:rsidRDefault="004F25AF">
            <w:pPr>
              <w:widowControl w:val="0"/>
              <w:tabs>
                <w:tab w:val="left" w:pos="6025"/>
              </w:tabs>
              <w:spacing w:after="0" w:line="240" w:lineRule="auto"/>
              <w:jc w:val="center"/>
              <w:rPr>
                <w:rStyle w:val="NessunoA"/>
                <w:rFonts w:ascii="Arial" w:eastAsia="Arial" w:hAnsi="Arial" w:cs="Arial"/>
                <w:kern w:val="1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Hyperlink0"/>
                <w:rFonts w:ascii="Arial" w:hAnsi="Arial"/>
                <w:kern w:val="1"/>
                <w:sz w:val="24"/>
                <w:szCs w:val="24"/>
              </w:rPr>
              <w:t>sito</w:t>
            </w:r>
            <w:proofErr w:type="spellEnd"/>
            <w:r>
              <w:rPr>
                <w:rStyle w:val="Hyperlink0"/>
                <w:rFonts w:ascii="Arial" w:hAnsi="Arial"/>
                <w:kern w:val="1"/>
                <w:sz w:val="24"/>
                <w:szCs w:val="24"/>
              </w:rPr>
              <w:t>:</w:t>
            </w:r>
            <w:proofErr w:type="gramEnd"/>
            <w:r>
              <w:rPr>
                <w:rStyle w:val="Hyperlink0"/>
                <w:rFonts w:ascii="Arial" w:hAnsi="Arial"/>
                <w:kern w:val="1"/>
                <w:sz w:val="24"/>
                <w:szCs w:val="24"/>
              </w:rPr>
              <w:t xml:space="preserve"> www.cobas-scuola.it - PEO: </w:t>
            </w:r>
            <w:hyperlink r:id="rId9" w:history="1">
              <w:r>
                <w:rPr>
                  <w:rStyle w:val="Hyperlink0"/>
                  <w:rFonts w:ascii="Arial" w:hAnsi="Arial"/>
                  <w:kern w:val="1"/>
                  <w:sz w:val="24"/>
                  <w:szCs w:val="24"/>
                </w:rPr>
                <w:t>mail@cobas-scuola.org</w:t>
              </w:r>
            </w:hyperlink>
          </w:p>
          <w:p w:rsidR="00261F73" w:rsidRDefault="004F25AF">
            <w:pPr>
              <w:widowControl w:val="0"/>
              <w:tabs>
                <w:tab w:val="left" w:pos="6025"/>
              </w:tabs>
              <w:spacing w:after="0" w:line="240" w:lineRule="auto"/>
              <w:jc w:val="center"/>
            </w:pPr>
            <w:r>
              <w:rPr>
                <w:rStyle w:val="NessunoA"/>
                <w:rFonts w:ascii="Arial" w:hAnsi="Arial"/>
                <w:kern w:val="1"/>
                <w:sz w:val="24"/>
                <w:szCs w:val="24"/>
              </w:rPr>
              <w:t xml:space="preserve">PEC: </w:t>
            </w:r>
            <w:hyperlink r:id="rId10" w:history="1">
              <w:r>
                <w:rPr>
                  <w:rStyle w:val="Hyperlink1"/>
                </w:rPr>
                <w:t>esecutivonazionale@pec.cobas-scuola.eu</w:t>
              </w:r>
            </w:hyperlink>
          </w:p>
        </w:tc>
      </w:tr>
    </w:tbl>
    <w:p w:rsidR="00261F73" w:rsidRDefault="00261F73">
      <w:pPr>
        <w:pStyle w:val="Corpo"/>
        <w:widowControl w:val="0"/>
        <w:ind w:left="216" w:hanging="216"/>
      </w:pPr>
    </w:p>
    <w:p w:rsidR="00261F73" w:rsidRDefault="00261F73">
      <w:pPr>
        <w:pStyle w:val="Corpo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56"/>
        </w:tabs>
        <w:ind w:left="108" w:hanging="108"/>
      </w:pPr>
    </w:p>
    <w:p w:rsidR="00261F73" w:rsidRDefault="00261F73">
      <w:pPr>
        <w:spacing w:before="113" w:after="0"/>
        <w:jc w:val="both"/>
        <w:rPr>
          <w:rStyle w:val="NessunoA"/>
          <w:b/>
          <w:bCs/>
          <w:kern w:val="1"/>
          <w:sz w:val="24"/>
          <w:szCs w:val="24"/>
        </w:rPr>
      </w:pPr>
    </w:p>
    <w:p w:rsidR="00261F73" w:rsidRDefault="004F25AF">
      <w:pPr>
        <w:spacing w:before="113" w:after="0"/>
        <w:jc w:val="center"/>
        <w:rPr>
          <w:rStyle w:val="NessunoA"/>
          <w:b/>
          <w:bCs/>
          <w:kern w:val="1"/>
          <w:sz w:val="24"/>
          <w:szCs w:val="24"/>
        </w:rPr>
      </w:pPr>
      <w:r>
        <w:rPr>
          <w:rStyle w:val="NessunoA"/>
          <w:b/>
          <w:bCs/>
          <w:kern w:val="1"/>
          <w:sz w:val="24"/>
          <w:szCs w:val="24"/>
        </w:rPr>
        <w:t>Mozione ricevimento genitori</w:t>
      </w:r>
    </w:p>
    <w:p w:rsidR="00261F73" w:rsidRDefault="004F25AF">
      <w:pPr>
        <w:spacing w:before="113" w:after="0"/>
        <w:jc w:val="both"/>
        <w:rPr>
          <w:rStyle w:val="NessunoA"/>
          <w:kern w:val="1"/>
          <w:sz w:val="24"/>
          <w:szCs w:val="24"/>
        </w:rPr>
      </w:pPr>
      <w:r>
        <w:rPr>
          <w:rStyle w:val="NessunoA"/>
          <w:kern w:val="1"/>
          <w:sz w:val="24"/>
          <w:szCs w:val="24"/>
        </w:rPr>
        <w:t>VISTO l’art. 29 comma 4 del CCNL</w:t>
      </w:r>
      <w:r>
        <w:rPr>
          <w:rStyle w:val="NessunoA"/>
          <w:color w:val="FF0000"/>
          <w:kern w:val="1"/>
          <w:sz w:val="24"/>
          <w:szCs w:val="24"/>
          <w:u w:color="FF0000"/>
        </w:rPr>
        <w:t xml:space="preserve"> </w:t>
      </w:r>
      <w:r>
        <w:rPr>
          <w:rStyle w:val="NessunoA"/>
          <w:kern w:val="1"/>
          <w:sz w:val="24"/>
          <w:szCs w:val="24"/>
        </w:rPr>
        <w:t xml:space="preserve"> </w:t>
      </w:r>
    </w:p>
    <w:p w:rsidR="00261F73" w:rsidRDefault="004F25AF">
      <w:pPr>
        <w:spacing w:before="113" w:after="0"/>
        <w:jc w:val="both"/>
        <w:rPr>
          <w:rStyle w:val="NessunoA"/>
          <w:sz w:val="24"/>
          <w:szCs w:val="24"/>
        </w:rPr>
      </w:pPr>
      <w:r>
        <w:rPr>
          <w:rStyle w:val="NessunoA"/>
          <w:i/>
          <w:iCs/>
          <w:sz w:val="24"/>
          <w:szCs w:val="24"/>
        </w:rPr>
        <w:t xml:space="preserve">Per assicurare un rapporto efficace con le famiglie e gli studenti, in relazione alle diverse </w:t>
      </w:r>
      <w:r>
        <w:rPr>
          <w:rStyle w:val="NessunoA"/>
          <w:i/>
          <w:iCs/>
          <w:sz w:val="24"/>
          <w:szCs w:val="24"/>
        </w:rPr>
        <w:t>modalità organizzative del servizio, il Consiglio d'Istituto sulla base delle proposte del collegio dei docenti definisce le modalità e i criteri per lo svolgimento dei rapporti con le famiglie e gli studenti, assicurando la concreta accessibilità al servi</w:t>
      </w:r>
      <w:r>
        <w:rPr>
          <w:rStyle w:val="NessunoA"/>
          <w:i/>
          <w:iCs/>
          <w:sz w:val="24"/>
          <w:szCs w:val="24"/>
        </w:rPr>
        <w:t>zio, pur compatibilmente con le esigenze di funzionamento dell'istituto e prevedendo idonei strumenti di comunicazione tra istituto e famiglie</w:t>
      </w:r>
      <w:r>
        <w:rPr>
          <w:rStyle w:val="NessunoA"/>
          <w:sz w:val="24"/>
          <w:szCs w:val="24"/>
        </w:rPr>
        <w:t>.</w:t>
      </w:r>
    </w:p>
    <w:p w:rsidR="00261F73" w:rsidRDefault="004F25AF">
      <w:pPr>
        <w:spacing w:before="113" w:after="0"/>
        <w:jc w:val="both"/>
        <w:rPr>
          <w:rStyle w:val="NessunoA"/>
          <w:sz w:val="24"/>
          <w:szCs w:val="24"/>
        </w:rPr>
      </w:pPr>
      <w:r>
        <w:rPr>
          <w:rStyle w:val="NessunoA"/>
          <w:sz w:val="24"/>
          <w:szCs w:val="24"/>
        </w:rPr>
        <w:t>VISTO CHE già in condizioni normali in questa fase dell’anno vengono sospesi i colloqui con i genitori al fine d</w:t>
      </w:r>
      <w:r>
        <w:rPr>
          <w:rStyle w:val="NessunoA"/>
          <w:sz w:val="24"/>
          <w:szCs w:val="24"/>
        </w:rPr>
        <w:t>i rendere più serena la valutazione finale degli studenti</w:t>
      </w:r>
    </w:p>
    <w:p w:rsidR="00261F73" w:rsidRDefault="004F25AF">
      <w:pPr>
        <w:spacing w:before="113" w:after="0"/>
        <w:jc w:val="both"/>
        <w:rPr>
          <w:rStyle w:val="NessunoA"/>
          <w:kern w:val="1"/>
          <w:sz w:val="24"/>
          <w:szCs w:val="24"/>
        </w:rPr>
      </w:pPr>
      <w:r>
        <w:rPr>
          <w:rStyle w:val="NessunoA"/>
          <w:sz w:val="24"/>
          <w:szCs w:val="24"/>
        </w:rPr>
        <w:t>CONSIDERATO CHE</w:t>
      </w:r>
    </w:p>
    <w:p w:rsidR="00261F73" w:rsidRDefault="004F25AF">
      <w:pPr>
        <w:numPr>
          <w:ilvl w:val="0"/>
          <w:numId w:val="2"/>
        </w:numPr>
        <w:spacing w:before="113" w:after="0"/>
        <w:jc w:val="both"/>
        <w:rPr>
          <w:rStyle w:val="NessunoA"/>
          <w:kern w:val="1"/>
          <w:sz w:val="24"/>
          <w:szCs w:val="24"/>
        </w:rPr>
      </w:pPr>
      <w:proofErr w:type="gramStart"/>
      <w:r>
        <w:rPr>
          <w:rStyle w:val="NessunoA"/>
          <w:kern w:val="1"/>
          <w:sz w:val="24"/>
          <w:szCs w:val="24"/>
        </w:rPr>
        <w:t>in</w:t>
      </w:r>
      <w:proofErr w:type="gramEnd"/>
      <w:r>
        <w:rPr>
          <w:rStyle w:val="NessunoA"/>
          <w:kern w:val="1"/>
          <w:sz w:val="24"/>
          <w:szCs w:val="24"/>
        </w:rPr>
        <w:t xml:space="preserve"> questa fase così peculiare il Ministero dell’Istruzione ha formalmente dichiarato nella </w:t>
      </w:r>
      <w:r>
        <w:rPr>
          <w:rStyle w:val="NessunoA"/>
          <w:sz w:val="24"/>
          <w:szCs w:val="24"/>
        </w:rPr>
        <w:t xml:space="preserve">Nota </w:t>
      </w:r>
      <w:proofErr w:type="spellStart"/>
      <w:r>
        <w:rPr>
          <w:rStyle w:val="NessunoA"/>
          <w:sz w:val="24"/>
          <w:szCs w:val="24"/>
        </w:rPr>
        <w:t>prot</w:t>
      </w:r>
      <w:proofErr w:type="spellEnd"/>
      <w:r>
        <w:rPr>
          <w:rStyle w:val="NessunoA"/>
          <w:sz w:val="24"/>
          <w:szCs w:val="24"/>
        </w:rPr>
        <w:t>. 388 del 17 marzo 2020 che “</w:t>
      </w:r>
      <w:r>
        <w:rPr>
          <w:rStyle w:val="NessunoA"/>
          <w:i/>
          <w:iCs/>
          <w:sz w:val="24"/>
          <w:szCs w:val="24"/>
        </w:rPr>
        <w:t>nulla di meramente formale può essere richiesto in un</w:t>
      </w:r>
      <w:r>
        <w:rPr>
          <w:rStyle w:val="NessunoA"/>
          <w:i/>
          <w:iCs/>
          <w:sz w:val="24"/>
          <w:szCs w:val="24"/>
        </w:rPr>
        <w:t xml:space="preserve"> frangente come questo. Occorre ritornare, al di fuori della logica dell’adempimento e della quantificazione, alle coordinate essenziali dell’azione del sistema scolastico”</w:t>
      </w:r>
    </w:p>
    <w:p w:rsidR="00261F73" w:rsidRDefault="004F25AF">
      <w:pPr>
        <w:numPr>
          <w:ilvl w:val="0"/>
          <w:numId w:val="2"/>
        </w:numPr>
        <w:spacing w:before="113" w:after="0"/>
        <w:jc w:val="both"/>
        <w:rPr>
          <w:rStyle w:val="NessunoA"/>
          <w:kern w:val="1"/>
          <w:sz w:val="24"/>
          <w:szCs w:val="24"/>
        </w:rPr>
      </w:pPr>
      <w:proofErr w:type="gramStart"/>
      <w:r>
        <w:rPr>
          <w:rStyle w:val="NessunoA"/>
          <w:kern w:val="1"/>
          <w:sz w:val="24"/>
          <w:szCs w:val="24"/>
        </w:rPr>
        <w:t>i</w:t>
      </w:r>
      <w:proofErr w:type="gramEnd"/>
      <w:r>
        <w:rPr>
          <w:rStyle w:val="NessunoA"/>
          <w:kern w:val="1"/>
          <w:sz w:val="24"/>
          <w:szCs w:val="24"/>
        </w:rPr>
        <w:t xml:space="preserve"> docenti non sono nelle condizioni di rendicontare ai genitori sull’andamento scol</w:t>
      </w:r>
      <w:r>
        <w:rPr>
          <w:rStyle w:val="NessunoA"/>
          <w:kern w:val="1"/>
          <w:sz w:val="24"/>
          <w:szCs w:val="24"/>
        </w:rPr>
        <w:t>astico dei figli in quanto in questa fase non sono previsti voti e anche in merito al comportamento degli studenti i docenti hanno pochi strumenti per verificare la loro effettiva partecipazione alle lezioni</w:t>
      </w:r>
    </w:p>
    <w:p w:rsidR="00261F73" w:rsidRDefault="004F25AF">
      <w:pPr>
        <w:numPr>
          <w:ilvl w:val="0"/>
          <w:numId w:val="2"/>
        </w:numPr>
        <w:spacing w:before="113" w:after="0"/>
        <w:jc w:val="both"/>
        <w:rPr>
          <w:rStyle w:val="NessunoA"/>
          <w:kern w:val="1"/>
          <w:sz w:val="24"/>
          <w:szCs w:val="24"/>
        </w:rPr>
      </w:pPr>
      <w:r>
        <w:rPr>
          <w:rStyle w:val="NessunoA"/>
          <w:kern w:val="1"/>
          <w:sz w:val="24"/>
          <w:szCs w:val="24"/>
        </w:rPr>
        <w:t xml:space="preserve"> </w:t>
      </w:r>
      <w:proofErr w:type="gramStart"/>
      <w:r>
        <w:rPr>
          <w:rStyle w:val="NessunoA"/>
          <w:kern w:val="1"/>
          <w:sz w:val="24"/>
          <w:szCs w:val="24"/>
        </w:rPr>
        <w:t>i</w:t>
      </w:r>
      <w:proofErr w:type="gramEnd"/>
      <w:r>
        <w:rPr>
          <w:rStyle w:val="NessunoA"/>
          <w:kern w:val="1"/>
          <w:sz w:val="24"/>
          <w:szCs w:val="24"/>
        </w:rPr>
        <w:t xml:space="preserve"> docenti stanno già impegnando molte ore di vi</w:t>
      </w:r>
      <w:r>
        <w:rPr>
          <w:rStyle w:val="NessunoA"/>
          <w:kern w:val="1"/>
          <w:sz w:val="24"/>
          <w:szCs w:val="24"/>
        </w:rPr>
        <w:t>deo-lavoro a cui non possono aggiungersi ulteriori impegni</w:t>
      </w:r>
    </w:p>
    <w:p w:rsidR="00261F73" w:rsidRDefault="004F25AF">
      <w:pPr>
        <w:spacing w:before="113" w:after="0"/>
        <w:jc w:val="center"/>
        <w:rPr>
          <w:rStyle w:val="NessunoA"/>
          <w:kern w:val="1"/>
          <w:sz w:val="24"/>
          <w:szCs w:val="24"/>
        </w:rPr>
      </w:pPr>
      <w:r>
        <w:rPr>
          <w:rStyle w:val="NessunoA"/>
          <w:kern w:val="1"/>
          <w:sz w:val="24"/>
          <w:szCs w:val="24"/>
        </w:rPr>
        <w:t>IL COLLEGIO DOCENTI DELIBERA CHE</w:t>
      </w:r>
    </w:p>
    <w:p w:rsidR="00261F73" w:rsidRDefault="004F25AF">
      <w:pPr>
        <w:spacing w:before="113" w:after="0"/>
        <w:jc w:val="both"/>
        <w:rPr>
          <w:rStyle w:val="NessunoA"/>
          <w:kern w:val="1"/>
          <w:sz w:val="24"/>
          <w:szCs w:val="24"/>
        </w:rPr>
      </w:pPr>
      <w:proofErr w:type="gramStart"/>
      <w:r>
        <w:rPr>
          <w:rStyle w:val="NessunoA"/>
          <w:kern w:val="1"/>
          <w:sz w:val="24"/>
          <w:szCs w:val="24"/>
        </w:rPr>
        <w:t>esclusivamente</w:t>
      </w:r>
      <w:proofErr w:type="gramEnd"/>
      <w:r>
        <w:rPr>
          <w:rStyle w:val="NessunoA"/>
          <w:kern w:val="1"/>
          <w:sz w:val="24"/>
          <w:szCs w:val="24"/>
        </w:rPr>
        <w:t xml:space="preserve"> per la fine </w:t>
      </w:r>
      <w:proofErr w:type="spellStart"/>
      <w:r>
        <w:rPr>
          <w:rStyle w:val="NessunoA"/>
          <w:kern w:val="1"/>
          <w:sz w:val="24"/>
          <w:szCs w:val="24"/>
        </w:rPr>
        <w:t>dell’a.s.</w:t>
      </w:r>
      <w:proofErr w:type="spellEnd"/>
      <w:r>
        <w:rPr>
          <w:rStyle w:val="NessunoA"/>
          <w:kern w:val="1"/>
          <w:sz w:val="24"/>
          <w:szCs w:val="24"/>
        </w:rPr>
        <w:t xml:space="preserve"> 2019/20, i colloqui con i genitori si svolgeranno solo in casi di urgenza e principalmente al fine di contattare le famiglie de</w:t>
      </w:r>
      <w:r>
        <w:rPr>
          <w:rStyle w:val="NessunoA"/>
          <w:kern w:val="1"/>
          <w:sz w:val="24"/>
          <w:szCs w:val="24"/>
        </w:rPr>
        <w:t>gli studenti che presentino particolari criticità; il singolo docente individuerà tempi e modalità di tali eventuali incontri.</w:t>
      </w:r>
    </w:p>
    <w:p w:rsidR="00261F73" w:rsidRDefault="00261F73">
      <w:pPr>
        <w:spacing w:before="113" w:after="0"/>
        <w:jc w:val="both"/>
        <w:rPr>
          <w:rStyle w:val="NessunoA"/>
          <w:kern w:val="1"/>
          <w:sz w:val="24"/>
          <w:szCs w:val="24"/>
        </w:rPr>
      </w:pPr>
    </w:p>
    <w:p w:rsidR="00261F73" w:rsidRDefault="00261F73">
      <w:pPr>
        <w:spacing w:before="113" w:after="0"/>
        <w:jc w:val="center"/>
        <w:rPr>
          <w:rStyle w:val="NessunoA"/>
          <w:b/>
          <w:bCs/>
          <w:kern w:val="1"/>
          <w:sz w:val="24"/>
          <w:szCs w:val="24"/>
        </w:rPr>
      </w:pPr>
    </w:p>
    <w:p w:rsidR="00261F73" w:rsidRDefault="00261F73">
      <w:pPr>
        <w:spacing w:before="113" w:after="0"/>
        <w:jc w:val="center"/>
        <w:rPr>
          <w:rStyle w:val="NessunoA"/>
          <w:b/>
          <w:bCs/>
          <w:kern w:val="1"/>
          <w:sz w:val="24"/>
          <w:szCs w:val="24"/>
        </w:rPr>
      </w:pPr>
    </w:p>
    <w:p w:rsidR="00261F73" w:rsidRDefault="00261F73">
      <w:pPr>
        <w:spacing w:before="113" w:after="0"/>
        <w:jc w:val="center"/>
        <w:rPr>
          <w:rStyle w:val="NessunoA"/>
          <w:b/>
          <w:bCs/>
          <w:kern w:val="1"/>
          <w:sz w:val="24"/>
          <w:szCs w:val="24"/>
        </w:rPr>
      </w:pPr>
    </w:p>
    <w:p w:rsidR="00261F73" w:rsidRDefault="00261F73">
      <w:pPr>
        <w:spacing w:before="113" w:after="0"/>
        <w:jc w:val="center"/>
        <w:rPr>
          <w:rStyle w:val="NessunoA"/>
          <w:b/>
          <w:bCs/>
          <w:kern w:val="1"/>
          <w:sz w:val="24"/>
          <w:szCs w:val="24"/>
        </w:rPr>
      </w:pPr>
    </w:p>
    <w:p w:rsidR="00261F73" w:rsidRDefault="00261F73">
      <w:pPr>
        <w:spacing w:before="113" w:after="0"/>
        <w:jc w:val="center"/>
        <w:rPr>
          <w:rStyle w:val="NessunoA"/>
          <w:b/>
          <w:bCs/>
          <w:kern w:val="1"/>
          <w:sz w:val="24"/>
          <w:szCs w:val="24"/>
        </w:rPr>
      </w:pPr>
    </w:p>
    <w:p w:rsidR="00261F73" w:rsidRDefault="00261F73">
      <w:pPr>
        <w:spacing w:before="113" w:after="0"/>
        <w:jc w:val="center"/>
        <w:rPr>
          <w:rStyle w:val="NessunoA"/>
          <w:b/>
          <w:bCs/>
          <w:kern w:val="1"/>
          <w:sz w:val="24"/>
          <w:szCs w:val="24"/>
        </w:rPr>
      </w:pPr>
    </w:p>
    <w:p w:rsidR="00261F73" w:rsidRDefault="00261F73">
      <w:pPr>
        <w:spacing w:before="113" w:after="0"/>
        <w:jc w:val="center"/>
        <w:rPr>
          <w:rStyle w:val="NessunoA"/>
          <w:b/>
          <w:bCs/>
          <w:kern w:val="1"/>
          <w:sz w:val="24"/>
          <w:szCs w:val="24"/>
        </w:rPr>
      </w:pPr>
    </w:p>
    <w:p w:rsidR="00261F73" w:rsidRDefault="00261F73">
      <w:pPr>
        <w:spacing w:before="113" w:after="0"/>
        <w:jc w:val="center"/>
        <w:rPr>
          <w:rStyle w:val="NessunoA"/>
          <w:b/>
          <w:bCs/>
          <w:kern w:val="1"/>
          <w:sz w:val="24"/>
          <w:szCs w:val="24"/>
        </w:rPr>
      </w:pPr>
    </w:p>
    <w:p w:rsidR="00261F73" w:rsidRDefault="00261F73">
      <w:pPr>
        <w:spacing w:before="113" w:after="0"/>
        <w:jc w:val="center"/>
        <w:rPr>
          <w:rStyle w:val="NessunoA"/>
          <w:b/>
          <w:bCs/>
          <w:kern w:val="1"/>
          <w:sz w:val="24"/>
          <w:szCs w:val="24"/>
        </w:rPr>
      </w:pPr>
    </w:p>
    <w:tbl>
      <w:tblPr>
        <w:tblStyle w:val="TableNormal"/>
        <w:tblW w:w="975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921"/>
      </w:tblGrid>
      <w:tr w:rsidR="00261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F73" w:rsidRDefault="004F25AF">
            <w:pPr>
              <w:widowControl w:val="0"/>
              <w:spacing w:after="0" w:line="240" w:lineRule="auto"/>
              <w:jc w:val="center"/>
            </w:pPr>
            <w:r>
              <w:rPr>
                <w:rStyle w:val="NessunoA"/>
                <w:rFonts w:ascii="Arial Black" w:eastAsia="Arial Black" w:hAnsi="Arial Black" w:cs="Arial Black"/>
                <w:noProof/>
                <w:kern w:val="1"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1682040" cy="920116"/>
                      <wp:effectExtent l="0" t="0" r="0" b="0"/>
                      <wp:docPr id="1073741830" name="officeArt objec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2040" cy="920116"/>
                                <a:chOff x="0" y="0"/>
                                <a:chExt cx="1682039" cy="920115"/>
                              </a:xfrm>
                            </wpg:grpSpPr>
                            <wps:wsp>
                              <wps:cNvPr id="1073741828" name="Shape 1073741828"/>
                              <wps:cNvSpPr/>
                              <wps:spPr>
                                <a:xfrm>
                                  <a:off x="0" y="-1"/>
                                  <a:ext cx="1682040" cy="9201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73741829" name="image1.jpe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2040" cy="920116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9" style="visibility:visible;width:132.4pt;height:72.5pt;" coordorigin="0,0" coordsize="1682040,920116">
                      <v:rect id="_x0000_s1030" style="position:absolute;left:0;top:0;width:1682040;height:920115;">
                        <v:fill color="#FFFFFF" opacity="100.0%" type="solid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rect>
                      <v:shape id="_x0000_s1031" type="#_x0000_t75" style="position:absolute;left:0;top:0;width:1682040;height:920116;">
                        <v:imagedata r:id="rId8" o:title="image1.jpeg"/>
                      </v:shape>
                    </v:group>
                  </w:pict>
                </mc:Fallback>
              </mc:AlternateConten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261F73" w:rsidRDefault="00261F73">
            <w:pPr>
              <w:keepNext/>
              <w:widowControl w:val="0"/>
              <w:tabs>
                <w:tab w:val="left" w:pos="720"/>
                <w:tab w:val="left" w:pos="6025"/>
              </w:tabs>
              <w:suppressAutoHyphens w:val="0"/>
              <w:spacing w:after="0" w:line="240" w:lineRule="auto"/>
              <w:ind w:left="720" w:hanging="360"/>
              <w:jc w:val="center"/>
              <w:outlineLvl w:val="0"/>
              <w:rPr>
                <w:rStyle w:val="NessunoA"/>
                <w:rFonts w:ascii="Arial Black" w:eastAsia="Arial Black" w:hAnsi="Arial Black" w:cs="Arial Black"/>
                <w:kern w:val="1"/>
                <w:sz w:val="4"/>
                <w:szCs w:val="4"/>
              </w:rPr>
            </w:pPr>
          </w:p>
          <w:p w:rsidR="00261F73" w:rsidRDefault="004F25AF">
            <w:pPr>
              <w:keepNext/>
              <w:tabs>
                <w:tab w:val="left" w:pos="6025"/>
              </w:tabs>
              <w:spacing w:after="0" w:line="240" w:lineRule="auto"/>
              <w:outlineLvl w:val="0"/>
              <w:rPr>
                <w:rStyle w:val="NessunoA"/>
                <w:rFonts w:ascii="Arial" w:eastAsia="Arial" w:hAnsi="Arial" w:cs="Arial"/>
                <w:b/>
                <w:bCs/>
                <w:kern w:val="1"/>
                <w:sz w:val="26"/>
                <w:szCs w:val="26"/>
              </w:rPr>
            </w:pPr>
            <w:r>
              <w:rPr>
                <w:rStyle w:val="NessunoA"/>
                <w:rFonts w:ascii="Arial Black" w:hAnsi="Arial Black"/>
                <w:kern w:val="1"/>
                <w:sz w:val="30"/>
                <w:szCs w:val="30"/>
              </w:rPr>
              <w:t>COBAS - Comitati di Base della Scuola</w:t>
            </w:r>
          </w:p>
          <w:p w:rsidR="00261F73" w:rsidRDefault="004F25AF">
            <w:pPr>
              <w:widowControl w:val="0"/>
              <w:tabs>
                <w:tab w:val="left" w:pos="6025"/>
              </w:tabs>
              <w:spacing w:after="0" w:line="240" w:lineRule="auto"/>
              <w:jc w:val="center"/>
              <w:rPr>
                <w:rStyle w:val="NessunoA"/>
                <w:rFonts w:ascii="Arial" w:eastAsia="Arial" w:hAnsi="Arial" w:cs="Arial"/>
                <w:kern w:val="1"/>
                <w:sz w:val="24"/>
                <w:szCs w:val="24"/>
              </w:rPr>
            </w:pPr>
            <w:proofErr w:type="gramStart"/>
            <w:r>
              <w:rPr>
                <w:rStyle w:val="NessunoA"/>
                <w:rFonts w:ascii="Arial" w:hAnsi="Arial"/>
                <w:kern w:val="1"/>
                <w:sz w:val="26"/>
                <w:szCs w:val="26"/>
              </w:rPr>
              <w:t>sede</w:t>
            </w:r>
            <w:proofErr w:type="gramEnd"/>
            <w:r>
              <w:rPr>
                <w:rStyle w:val="NessunoA"/>
                <w:rFonts w:ascii="Arial" w:hAnsi="Arial"/>
                <w:kern w:val="1"/>
                <w:sz w:val="26"/>
                <w:szCs w:val="26"/>
              </w:rPr>
              <w:t xml:space="preserve"> nazionale: viale Manzoni, 55  - 00185 Roma</w:t>
            </w:r>
          </w:p>
          <w:p w:rsidR="00261F73" w:rsidRDefault="004F25AF">
            <w:pPr>
              <w:widowControl w:val="0"/>
              <w:tabs>
                <w:tab w:val="left" w:pos="6025"/>
              </w:tabs>
              <w:spacing w:after="0" w:line="240" w:lineRule="auto"/>
              <w:jc w:val="center"/>
              <w:rPr>
                <w:rStyle w:val="NessunoA"/>
                <w:rFonts w:ascii="Arial" w:eastAsia="Arial" w:hAnsi="Arial" w:cs="Arial"/>
                <w:kern w:val="1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NessunoA"/>
                <w:rFonts w:ascii="Arial" w:hAnsi="Arial"/>
                <w:kern w:val="1"/>
                <w:sz w:val="24"/>
                <w:szCs w:val="24"/>
              </w:rPr>
              <w:t>tel</w:t>
            </w:r>
            <w:proofErr w:type="spellEnd"/>
            <w:proofErr w:type="gramEnd"/>
            <w:r>
              <w:rPr>
                <w:rStyle w:val="NessunoA"/>
                <w:rFonts w:ascii="Arial" w:hAnsi="Arial"/>
                <w:kern w:val="1"/>
                <w:sz w:val="24"/>
                <w:szCs w:val="24"/>
              </w:rPr>
              <w:t xml:space="preserve"> 0670452452  -  </w:t>
            </w:r>
            <w:proofErr w:type="spellStart"/>
            <w:r>
              <w:rPr>
                <w:rStyle w:val="NessunoA"/>
                <w:rFonts w:ascii="Arial" w:hAnsi="Arial"/>
                <w:kern w:val="1"/>
                <w:sz w:val="24"/>
                <w:szCs w:val="24"/>
              </w:rPr>
              <w:t>tel</w:t>
            </w:r>
            <w:proofErr w:type="spellEnd"/>
            <w:r>
              <w:rPr>
                <w:rStyle w:val="NessunoA"/>
                <w:rFonts w:ascii="Arial" w:hAnsi="Arial"/>
                <w:kern w:val="1"/>
                <w:sz w:val="24"/>
                <w:szCs w:val="24"/>
              </w:rPr>
              <w:t xml:space="preserve">/fax </w:t>
            </w:r>
            <w:r>
              <w:rPr>
                <w:rStyle w:val="NessunoA"/>
                <w:rFonts w:ascii="Arial" w:hAnsi="Arial"/>
                <w:kern w:val="1"/>
                <w:sz w:val="24"/>
                <w:szCs w:val="24"/>
              </w:rPr>
              <w:t>0677206060</w:t>
            </w:r>
          </w:p>
          <w:p w:rsidR="00261F73" w:rsidRDefault="004F25AF">
            <w:pPr>
              <w:widowControl w:val="0"/>
              <w:tabs>
                <w:tab w:val="left" w:pos="6025"/>
              </w:tabs>
              <w:spacing w:after="0" w:line="240" w:lineRule="auto"/>
              <w:jc w:val="center"/>
              <w:rPr>
                <w:rStyle w:val="NessunoA"/>
                <w:rFonts w:ascii="Arial" w:eastAsia="Arial" w:hAnsi="Arial" w:cs="Arial"/>
                <w:kern w:val="1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Hyperlink0"/>
                <w:rFonts w:ascii="Arial" w:hAnsi="Arial"/>
                <w:kern w:val="1"/>
                <w:sz w:val="24"/>
                <w:szCs w:val="24"/>
              </w:rPr>
              <w:t>sito</w:t>
            </w:r>
            <w:proofErr w:type="spellEnd"/>
            <w:r>
              <w:rPr>
                <w:rStyle w:val="Hyperlink0"/>
                <w:rFonts w:ascii="Arial" w:hAnsi="Arial"/>
                <w:kern w:val="1"/>
                <w:sz w:val="24"/>
                <w:szCs w:val="24"/>
              </w:rPr>
              <w:t>:</w:t>
            </w:r>
            <w:proofErr w:type="gramEnd"/>
            <w:r>
              <w:rPr>
                <w:rStyle w:val="Hyperlink0"/>
                <w:rFonts w:ascii="Arial" w:hAnsi="Arial"/>
                <w:kern w:val="1"/>
                <w:sz w:val="24"/>
                <w:szCs w:val="24"/>
              </w:rPr>
              <w:t xml:space="preserve"> www.cobas-scuola.it - PEO: </w:t>
            </w:r>
            <w:hyperlink r:id="rId11" w:history="1">
              <w:r>
                <w:rPr>
                  <w:rStyle w:val="Hyperlink0"/>
                  <w:rFonts w:ascii="Arial" w:hAnsi="Arial"/>
                  <w:kern w:val="1"/>
                  <w:sz w:val="24"/>
                  <w:szCs w:val="24"/>
                </w:rPr>
                <w:t>mail@cobas-scuola.org</w:t>
              </w:r>
            </w:hyperlink>
          </w:p>
          <w:p w:rsidR="00261F73" w:rsidRDefault="004F25AF">
            <w:pPr>
              <w:widowControl w:val="0"/>
              <w:tabs>
                <w:tab w:val="left" w:pos="6025"/>
              </w:tabs>
              <w:spacing w:after="0" w:line="240" w:lineRule="auto"/>
              <w:jc w:val="center"/>
            </w:pPr>
            <w:r>
              <w:rPr>
                <w:rStyle w:val="Hyperlink1"/>
              </w:rPr>
              <w:t xml:space="preserve">PEC: </w:t>
            </w:r>
            <w:hyperlink r:id="rId12" w:history="1">
              <w:r>
                <w:rPr>
                  <w:rStyle w:val="Hyperlink1"/>
                </w:rPr>
                <w:t>esecutivonazionale@pec.cobas-scuola.eu</w:t>
              </w:r>
            </w:hyperlink>
          </w:p>
        </w:tc>
      </w:tr>
    </w:tbl>
    <w:p w:rsidR="00261F73" w:rsidRDefault="00261F73">
      <w:pPr>
        <w:widowControl w:val="0"/>
        <w:spacing w:before="113" w:after="0" w:line="240" w:lineRule="auto"/>
        <w:ind w:left="216" w:hanging="216"/>
        <w:jc w:val="center"/>
        <w:rPr>
          <w:rStyle w:val="NessunoA"/>
          <w:b/>
          <w:bCs/>
          <w:kern w:val="1"/>
          <w:sz w:val="24"/>
          <w:szCs w:val="24"/>
        </w:rPr>
      </w:pPr>
    </w:p>
    <w:p w:rsidR="00261F73" w:rsidRDefault="00261F73">
      <w:pPr>
        <w:widowControl w:val="0"/>
        <w:spacing w:before="113" w:after="0" w:line="240" w:lineRule="auto"/>
        <w:ind w:left="108" w:hanging="108"/>
        <w:jc w:val="center"/>
        <w:rPr>
          <w:rStyle w:val="NessunoA"/>
          <w:b/>
          <w:bCs/>
          <w:kern w:val="1"/>
          <w:sz w:val="24"/>
          <w:szCs w:val="24"/>
        </w:rPr>
      </w:pPr>
    </w:p>
    <w:p w:rsidR="00261F73" w:rsidRDefault="00261F73">
      <w:pPr>
        <w:spacing w:before="113" w:after="0"/>
        <w:jc w:val="center"/>
        <w:rPr>
          <w:rStyle w:val="NessunoA"/>
          <w:b/>
          <w:bCs/>
          <w:kern w:val="1"/>
          <w:sz w:val="24"/>
          <w:szCs w:val="24"/>
        </w:rPr>
      </w:pPr>
    </w:p>
    <w:p w:rsidR="00261F73" w:rsidRDefault="004F25AF">
      <w:pPr>
        <w:spacing w:before="113" w:after="0"/>
        <w:jc w:val="center"/>
        <w:rPr>
          <w:rStyle w:val="NessunoA"/>
          <w:b/>
          <w:bCs/>
          <w:kern w:val="1"/>
          <w:sz w:val="24"/>
          <w:szCs w:val="24"/>
        </w:rPr>
      </w:pPr>
      <w:r>
        <w:rPr>
          <w:rStyle w:val="NessunoA"/>
          <w:b/>
          <w:bCs/>
          <w:kern w:val="1"/>
          <w:sz w:val="24"/>
          <w:szCs w:val="24"/>
        </w:rPr>
        <w:t xml:space="preserve">Opzione metodologica di minoranza </w:t>
      </w:r>
      <w:r>
        <w:rPr>
          <w:rStyle w:val="NessunoA"/>
          <w:b/>
          <w:bCs/>
          <w:kern w:val="1"/>
          <w:sz w:val="24"/>
          <w:szCs w:val="24"/>
        </w:rPr>
        <w:t>ricevimento genitori</w:t>
      </w:r>
    </w:p>
    <w:p w:rsidR="00261F73" w:rsidRDefault="004F25AF">
      <w:pPr>
        <w:jc w:val="right"/>
        <w:rPr>
          <w:rStyle w:val="NessunoA"/>
          <w:rFonts w:ascii="Times New Roman" w:eastAsia="Times New Roman" w:hAnsi="Times New Roman" w:cs="Times New Roman"/>
          <w:sz w:val="28"/>
          <w:szCs w:val="28"/>
        </w:rPr>
      </w:pPr>
      <w:r>
        <w:rPr>
          <w:rStyle w:val="NessunoA"/>
          <w:rFonts w:ascii="Times New Roman" w:hAnsi="Times New Roman"/>
          <w:sz w:val="28"/>
          <w:szCs w:val="28"/>
        </w:rPr>
        <w:t>Al Dirigente Scolastico</w:t>
      </w:r>
    </w:p>
    <w:p w:rsidR="00261F73" w:rsidRDefault="004F25AF">
      <w:pPr>
        <w:jc w:val="right"/>
        <w:rPr>
          <w:rStyle w:val="NessunoA"/>
          <w:rFonts w:ascii="Times New Roman" w:eastAsia="Times New Roman" w:hAnsi="Times New Roman" w:cs="Times New Roman"/>
          <w:sz w:val="28"/>
          <w:szCs w:val="28"/>
        </w:rPr>
      </w:pPr>
      <w:r>
        <w:rPr>
          <w:rStyle w:val="NessunoA"/>
          <w:rFonts w:ascii="Times New Roman" w:hAnsi="Times New Roman"/>
          <w:sz w:val="28"/>
          <w:szCs w:val="28"/>
        </w:rPr>
        <w:t>Al Collegio Docenti</w:t>
      </w:r>
    </w:p>
    <w:p w:rsidR="00261F73" w:rsidRDefault="004F25AF">
      <w:pPr>
        <w:jc w:val="right"/>
        <w:rPr>
          <w:rStyle w:val="NessunoA"/>
          <w:rFonts w:ascii="Times New Roman" w:eastAsia="Times New Roman" w:hAnsi="Times New Roman" w:cs="Times New Roman"/>
          <w:sz w:val="28"/>
          <w:szCs w:val="28"/>
        </w:rPr>
      </w:pPr>
      <w:r>
        <w:rPr>
          <w:rStyle w:val="NessunoA"/>
          <w:rFonts w:ascii="Times New Roman" w:hAnsi="Times New Roman"/>
          <w:sz w:val="28"/>
          <w:szCs w:val="28"/>
        </w:rPr>
        <w:t>……………………………………</w:t>
      </w:r>
      <w:r>
        <w:rPr>
          <w:rStyle w:val="NessunoA"/>
          <w:rFonts w:ascii="Times New Roman" w:hAnsi="Times New Roman"/>
          <w:sz w:val="28"/>
          <w:szCs w:val="28"/>
        </w:rPr>
        <w:t>..</w:t>
      </w:r>
    </w:p>
    <w:p w:rsidR="00261F73" w:rsidRDefault="004F25AF">
      <w:pPr>
        <w:jc w:val="both"/>
        <w:rPr>
          <w:rStyle w:val="NessunoA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NessunoA"/>
          <w:rFonts w:ascii="Times New Roman" w:hAnsi="Times New Roman"/>
          <w:b/>
          <w:bCs/>
          <w:sz w:val="28"/>
          <w:szCs w:val="28"/>
        </w:rPr>
        <w:t xml:space="preserve">Oggetto: Opzione metodologica minoritaria su colloqui genitori fine </w:t>
      </w:r>
      <w:proofErr w:type="spellStart"/>
      <w:r>
        <w:rPr>
          <w:rStyle w:val="NessunoA"/>
          <w:rFonts w:ascii="Times New Roman" w:hAnsi="Times New Roman"/>
          <w:b/>
          <w:bCs/>
          <w:sz w:val="28"/>
          <w:szCs w:val="28"/>
        </w:rPr>
        <w:t>a.s.</w:t>
      </w:r>
      <w:proofErr w:type="spellEnd"/>
      <w:r>
        <w:rPr>
          <w:rStyle w:val="NessunoA"/>
          <w:rFonts w:ascii="Times New Roman" w:hAnsi="Times New Roman"/>
          <w:b/>
          <w:bCs/>
          <w:sz w:val="28"/>
          <w:szCs w:val="28"/>
        </w:rPr>
        <w:t xml:space="preserve"> 2019/20</w:t>
      </w:r>
    </w:p>
    <w:p w:rsidR="00261F73" w:rsidRDefault="004F25AF">
      <w:pPr>
        <w:rPr>
          <w:rStyle w:val="NessunoA"/>
          <w:i/>
          <w:iCs/>
          <w:sz w:val="24"/>
          <w:szCs w:val="24"/>
        </w:rPr>
      </w:pPr>
      <w:bookmarkStart w:id="0" w:name="_GoBack"/>
      <w:bookmarkEnd w:id="0"/>
      <w:r>
        <w:rPr>
          <w:rStyle w:val="NessunoA"/>
          <w:sz w:val="24"/>
          <w:szCs w:val="24"/>
        </w:rPr>
        <w:t>Visto l’art. 33 della Costituz</w:t>
      </w:r>
      <w:r>
        <w:rPr>
          <w:rStyle w:val="NessunoA"/>
          <w:sz w:val="24"/>
          <w:szCs w:val="24"/>
        </w:rPr>
        <w:t>ione, che prevede che “</w:t>
      </w:r>
      <w:r>
        <w:rPr>
          <w:rStyle w:val="NessunoA"/>
          <w:i/>
          <w:iCs/>
          <w:sz w:val="24"/>
          <w:szCs w:val="24"/>
        </w:rPr>
        <w:t>l’arte e la scienza sono libere e libere ne è l’insegnamento”;</w:t>
      </w:r>
    </w:p>
    <w:p w:rsidR="00261F73" w:rsidRDefault="004F25AF">
      <w:pPr>
        <w:rPr>
          <w:rStyle w:val="NessunoA"/>
          <w:i/>
          <w:iCs/>
          <w:sz w:val="24"/>
          <w:szCs w:val="24"/>
        </w:rPr>
      </w:pPr>
      <w:r>
        <w:rPr>
          <w:rStyle w:val="NessunoA"/>
          <w:sz w:val="24"/>
          <w:szCs w:val="24"/>
        </w:rPr>
        <w:t xml:space="preserve">Visto l’art. 7 c.2.lett. a del D. </w:t>
      </w:r>
      <w:proofErr w:type="spellStart"/>
      <w:r>
        <w:rPr>
          <w:rStyle w:val="NessunoA"/>
          <w:sz w:val="24"/>
          <w:szCs w:val="24"/>
        </w:rPr>
        <w:t>Lgs</w:t>
      </w:r>
      <w:proofErr w:type="spellEnd"/>
      <w:r>
        <w:rPr>
          <w:rStyle w:val="NessunoA"/>
          <w:sz w:val="24"/>
          <w:szCs w:val="24"/>
        </w:rPr>
        <w:t>. N. 297/94, che prevede che “</w:t>
      </w:r>
      <w:r>
        <w:rPr>
          <w:rStyle w:val="NessunoA"/>
          <w:i/>
          <w:iCs/>
          <w:sz w:val="24"/>
          <w:szCs w:val="24"/>
        </w:rPr>
        <w:t>i</w:t>
      </w:r>
      <w:r>
        <w:rPr>
          <w:rStyle w:val="NessunoA"/>
          <w:i/>
          <w:iCs/>
          <w:sz w:val="24"/>
          <w:szCs w:val="24"/>
        </w:rPr>
        <w:t xml:space="preserve">l collegio dei docenti (..) ha potere deliberante in materia di funzionamento didattico del circolo o </w:t>
      </w:r>
      <w:r>
        <w:rPr>
          <w:rStyle w:val="NessunoA"/>
          <w:i/>
          <w:iCs/>
          <w:sz w:val="24"/>
          <w:szCs w:val="24"/>
        </w:rPr>
        <w:t xml:space="preserve">dell'istituto. (..) Esso esercita tale potere nel rispetto della libertà di insegnamento garantita a ciascun docente”; </w:t>
      </w:r>
    </w:p>
    <w:p w:rsidR="00261F73" w:rsidRDefault="004F25AF">
      <w:pPr>
        <w:rPr>
          <w:rStyle w:val="NessunoA"/>
          <w:sz w:val="24"/>
          <w:szCs w:val="24"/>
        </w:rPr>
      </w:pPr>
      <w:r>
        <w:rPr>
          <w:rStyle w:val="NessunoA"/>
          <w:sz w:val="24"/>
          <w:szCs w:val="24"/>
        </w:rPr>
        <w:t xml:space="preserve"> Visto l'articolo 3 del regolamento di cui al DPR 8/3/ 1999, n. 275, come modificato dall’</w:t>
      </w:r>
      <w:r>
        <w:rPr>
          <w:rStyle w:val="NessunoA"/>
          <w:sz w:val="24"/>
          <w:szCs w:val="24"/>
        </w:rPr>
        <w:t>art.1 c. 14 della Legge 107/2015, secondo il quale il PTOF “</w:t>
      </w:r>
      <w:r>
        <w:rPr>
          <w:rStyle w:val="NessunoA"/>
          <w:i/>
          <w:iCs/>
          <w:sz w:val="24"/>
          <w:szCs w:val="24"/>
        </w:rPr>
        <w:t xml:space="preserve">comprende e riconosce le diverse opzioni metodologiche, </w:t>
      </w:r>
      <w:proofErr w:type="gramStart"/>
      <w:r>
        <w:rPr>
          <w:rStyle w:val="NessunoA"/>
          <w:i/>
          <w:iCs/>
          <w:sz w:val="24"/>
          <w:szCs w:val="24"/>
        </w:rPr>
        <w:t>anche</w:t>
      </w:r>
      <w:proofErr w:type="gramEnd"/>
      <w:r>
        <w:rPr>
          <w:rStyle w:val="NessunoA"/>
          <w:i/>
          <w:iCs/>
          <w:sz w:val="24"/>
          <w:szCs w:val="24"/>
        </w:rPr>
        <w:t xml:space="preserve"> di gruppi minoritari e valorizza le corrispondenti professionalità</w:t>
      </w:r>
      <w:r>
        <w:rPr>
          <w:rStyle w:val="NessunoA"/>
          <w:sz w:val="24"/>
          <w:szCs w:val="24"/>
        </w:rPr>
        <w:t>”;</w:t>
      </w:r>
    </w:p>
    <w:p w:rsidR="00261F73" w:rsidRDefault="004F25AF">
      <w:pPr>
        <w:rPr>
          <w:rStyle w:val="NessunoA"/>
          <w:b/>
          <w:bCs/>
          <w:sz w:val="24"/>
          <w:szCs w:val="24"/>
        </w:rPr>
      </w:pPr>
      <w:proofErr w:type="gramStart"/>
      <w:r>
        <w:rPr>
          <w:rStyle w:val="NessunoA"/>
          <w:b/>
          <w:bCs/>
          <w:sz w:val="24"/>
          <w:szCs w:val="24"/>
        </w:rPr>
        <w:t>il</w:t>
      </w:r>
      <w:proofErr w:type="gramEnd"/>
      <w:r>
        <w:rPr>
          <w:rStyle w:val="NessunoA"/>
          <w:b/>
          <w:bCs/>
          <w:sz w:val="24"/>
          <w:szCs w:val="24"/>
        </w:rPr>
        <w:t xml:space="preserve"> sottoscritto (o i sottoscritti docenti) </w:t>
      </w:r>
    </w:p>
    <w:p w:rsidR="00261F73" w:rsidRDefault="004F25AF">
      <w:pPr>
        <w:rPr>
          <w:rStyle w:val="NessunoA"/>
          <w:b/>
          <w:bCs/>
          <w:sz w:val="24"/>
          <w:szCs w:val="24"/>
        </w:rPr>
      </w:pPr>
      <w:r>
        <w:rPr>
          <w:rStyle w:val="NessunoA"/>
          <w:b/>
          <w:bCs/>
          <w:sz w:val="24"/>
          <w:szCs w:val="24"/>
        </w:rPr>
        <w:tab/>
      </w:r>
      <w:r>
        <w:rPr>
          <w:rStyle w:val="NessunoA"/>
          <w:b/>
          <w:bCs/>
          <w:sz w:val="24"/>
          <w:szCs w:val="24"/>
        </w:rPr>
        <w:tab/>
      </w:r>
      <w:r>
        <w:rPr>
          <w:rStyle w:val="NessunoA"/>
          <w:b/>
          <w:bCs/>
          <w:sz w:val="24"/>
          <w:szCs w:val="24"/>
        </w:rPr>
        <w:tab/>
      </w:r>
      <w:r>
        <w:rPr>
          <w:rStyle w:val="NessunoA"/>
          <w:b/>
          <w:bCs/>
          <w:sz w:val="24"/>
          <w:szCs w:val="24"/>
        </w:rPr>
        <w:tab/>
      </w:r>
      <w:r>
        <w:rPr>
          <w:rStyle w:val="NessunoA"/>
          <w:b/>
          <w:bCs/>
          <w:sz w:val="24"/>
          <w:szCs w:val="24"/>
        </w:rPr>
        <w:tab/>
      </w:r>
      <w:r>
        <w:rPr>
          <w:rStyle w:val="NessunoA"/>
          <w:b/>
          <w:bCs/>
          <w:sz w:val="24"/>
          <w:szCs w:val="24"/>
        </w:rPr>
        <w:tab/>
        <w:t xml:space="preserve">DICHIARA </w:t>
      </w:r>
      <w:proofErr w:type="gramStart"/>
      <w:r>
        <w:rPr>
          <w:rStyle w:val="NessunoA"/>
          <w:b/>
          <w:bCs/>
          <w:sz w:val="24"/>
          <w:szCs w:val="24"/>
        </w:rPr>
        <w:t>( o</w:t>
      </w:r>
      <w:proofErr w:type="gramEnd"/>
      <w:r>
        <w:rPr>
          <w:rStyle w:val="NessunoA"/>
          <w:b/>
          <w:bCs/>
          <w:sz w:val="24"/>
          <w:szCs w:val="24"/>
        </w:rPr>
        <w:t xml:space="preserve"> DI</w:t>
      </w:r>
      <w:r>
        <w:rPr>
          <w:rStyle w:val="NessunoA"/>
          <w:b/>
          <w:bCs/>
          <w:sz w:val="24"/>
          <w:szCs w:val="24"/>
        </w:rPr>
        <w:t>CHIARANO)</w:t>
      </w:r>
    </w:p>
    <w:p w:rsidR="00261F73" w:rsidRDefault="004F25AF">
      <w:pPr>
        <w:spacing w:before="113" w:after="0"/>
        <w:jc w:val="both"/>
        <w:rPr>
          <w:rStyle w:val="NessunoA"/>
          <w:kern w:val="1"/>
          <w:sz w:val="24"/>
          <w:szCs w:val="24"/>
        </w:rPr>
      </w:pPr>
      <w:r>
        <w:rPr>
          <w:rStyle w:val="NessunoA"/>
          <w:kern w:val="1"/>
          <w:sz w:val="24"/>
          <w:szCs w:val="24"/>
        </w:rPr>
        <w:t xml:space="preserve">VISTO l’art. 29 </w:t>
      </w:r>
      <w:proofErr w:type="gramStart"/>
      <w:r>
        <w:rPr>
          <w:rStyle w:val="NessunoA"/>
          <w:kern w:val="1"/>
          <w:sz w:val="24"/>
          <w:szCs w:val="24"/>
        </w:rPr>
        <w:t>comma  4</w:t>
      </w:r>
      <w:proofErr w:type="gramEnd"/>
      <w:r>
        <w:rPr>
          <w:rStyle w:val="NessunoA"/>
          <w:kern w:val="1"/>
          <w:sz w:val="24"/>
          <w:szCs w:val="24"/>
        </w:rPr>
        <w:t xml:space="preserve"> del CCNL</w:t>
      </w:r>
      <w:r>
        <w:rPr>
          <w:rStyle w:val="NessunoA"/>
          <w:color w:val="FF0000"/>
          <w:kern w:val="1"/>
          <w:sz w:val="24"/>
          <w:szCs w:val="24"/>
          <w:u w:color="FF0000"/>
        </w:rPr>
        <w:t xml:space="preserve"> </w:t>
      </w:r>
      <w:r>
        <w:rPr>
          <w:rStyle w:val="NessunoA"/>
          <w:kern w:val="1"/>
          <w:sz w:val="24"/>
          <w:szCs w:val="24"/>
        </w:rPr>
        <w:t xml:space="preserve"> </w:t>
      </w:r>
    </w:p>
    <w:p w:rsidR="00261F73" w:rsidRDefault="004F25AF">
      <w:pPr>
        <w:spacing w:before="113" w:after="0"/>
        <w:jc w:val="both"/>
        <w:rPr>
          <w:rStyle w:val="NessunoA"/>
          <w:sz w:val="24"/>
          <w:szCs w:val="24"/>
        </w:rPr>
      </w:pPr>
      <w:r>
        <w:rPr>
          <w:rStyle w:val="NessunoA"/>
          <w:i/>
          <w:iCs/>
          <w:sz w:val="24"/>
          <w:szCs w:val="24"/>
        </w:rPr>
        <w:t>Per assicurare un rapporto efficace con le famiglie e gli studenti, in relazione alle diverse modalità organizzative del servizio, il Consiglio d'Istituto sulla base delle proposte del collegio dei docenti defi</w:t>
      </w:r>
      <w:r>
        <w:rPr>
          <w:rStyle w:val="NessunoA"/>
          <w:i/>
          <w:iCs/>
          <w:sz w:val="24"/>
          <w:szCs w:val="24"/>
        </w:rPr>
        <w:t xml:space="preserve">nisce le modalità e i criteri per lo svolgimento dei rapporti con le famiglie e gli studenti, assicurando la concreta </w:t>
      </w:r>
      <w:r>
        <w:rPr>
          <w:rStyle w:val="NessunoA"/>
          <w:i/>
          <w:iCs/>
          <w:sz w:val="24"/>
          <w:szCs w:val="24"/>
        </w:rPr>
        <w:lastRenderedPageBreak/>
        <w:t>accessibilità al servizio, pur compatibilmente con le esigenze di funzionamento dell'istituto e prevedendo idonei strumenti di comunicazio</w:t>
      </w:r>
      <w:r>
        <w:rPr>
          <w:rStyle w:val="NessunoA"/>
          <w:i/>
          <w:iCs/>
          <w:sz w:val="24"/>
          <w:szCs w:val="24"/>
        </w:rPr>
        <w:t>ne tra istituto e famiglie</w:t>
      </w:r>
      <w:r>
        <w:rPr>
          <w:rStyle w:val="NessunoA"/>
          <w:sz w:val="24"/>
          <w:szCs w:val="24"/>
        </w:rPr>
        <w:t>.</w:t>
      </w:r>
    </w:p>
    <w:p w:rsidR="00261F73" w:rsidRDefault="004F25AF">
      <w:pPr>
        <w:spacing w:before="113" w:after="0"/>
        <w:jc w:val="both"/>
        <w:rPr>
          <w:rStyle w:val="NessunoA"/>
          <w:sz w:val="24"/>
          <w:szCs w:val="24"/>
        </w:rPr>
      </w:pPr>
      <w:r>
        <w:rPr>
          <w:rStyle w:val="NessunoA"/>
          <w:sz w:val="24"/>
          <w:szCs w:val="24"/>
        </w:rPr>
        <w:t>VISTO CHE già in condizioni normali in questa fase dell’anno vengono sospesi i colloqui con i genitori al fine di rendere più serena la valutazione finale degli studenti</w:t>
      </w:r>
    </w:p>
    <w:p w:rsidR="00261F73" w:rsidRDefault="00261F73">
      <w:pPr>
        <w:spacing w:before="113" w:after="0"/>
        <w:jc w:val="both"/>
        <w:rPr>
          <w:rStyle w:val="NessunoA"/>
          <w:b/>
          <w:bCs/>
          <w:kern w:val="1"/>
          <w:sz w:val="24"/>
          <w:szCs w:val="24"/>
        </w:rPr>
      </w:pPr>
    </w:p>
    <w:p w:rsidR="00261F73" w:rsidRDefault="004F25AF">
      <w:pPr>
        <w:spacing w:before="113" w:after="0"/>
        <w:jc w:val="both"/>
        <w:rPr>
          <w:rStyle w:val="NessunoA"/>
          <w:kern w:val="1"/>
          <w:sz w:val="24"/>
          <w:szCs w:val="24"/>
        </w:rPr>
      </w:pPr>
      <w:r>
        <w:rPr>
          <w:rStyle w:val="NessunoA"/>
          <w:sz w:val="24"/>
          <w:szCs w:val="24"/>
        </w:rPr>
        <w:t>CONSIDERATO CHE</w:t>
      </w:r>
    </w:p>
    <w:p w:rsidR="00261F73" w:rsidRDefault="004F25AF">
      <w:pPr>
        <w:numPr>
          <w:ilvl w:val="0"/>
          <w:numId w:val="2"/>
        </w:numPr>
        <w:spacing w:before="113" w:after="0"/>
        <w:jc w:val="both"/>
        <w:rPr>
          <w:rStyle w:val="NessunoA"/>
          <w:kern w:val="1"/>
          <w:sz w:val="24"/>
          <w:szCs w:val="24"/>
        </w:rPr>
      </w:pPr>
      <w:proofErr w:type="gramStart"/>
      <w:r>
        <w:rPr>
          <w:rStyle w:val="NessunoA"/>
          <w:kern w:val="1"/>
          <w:sz w:val="24"/>
          <w:szCs w:val="24"/>
        </w:rPr>
        <w:t>in</w:t>
      </w:r>
      <w:proofErr w:type="gramEnd"/>
      <w:r>
        <w:rPr>
          <w:rStyle w:val="NessunoA"/>
          <w:kern w:val="1"/>
          <w:sz w:val="24"/>
          <w:szCs w:val="24"/>
        </w:rPr>
        <w:t xml:space="preserve"> questa fase così peculiare il MIUR ha </w:t>
      </w:r>
      <w:r>
        <w:rPr>
          <w:rStyle w:val="NessunoA"/>
          <w:kern w:val="1"/>
          <w:sz w:val="24"/>
          <w:szCs w:val="24"/>
        </w:rPr>
        <w:t xml:space="preserve">formalmente dichiarato nella </w:t>
      </w:r>
      <w:r>
        <w:rPr>
          <w:rStyle w:val="NessunoA"/>
          <w:sz w:val="24"/>
          <w:szCs w:val="24"/>
        </w:rPr>
        <w:t xml:space="preserve">Nota </w:t>
      </w:r>
      <w:proofErr w:type="spellStart"/>
      <w:r>
        <w:rPr>
          <w:rStyle w:val="NessunoA"/>
          <w:sz w:val="24"/>
          <w:szCs w:val="24"/>
        </w:rPr>
        <w:t>prot</w:t>
      </w:r>
      <w:proofErr w:type="spellEnd"/>
      <w:r>
        <w:rPr>
          <w:rStyle w:val="NessunoA"/>
          <w:sz w:val="24"/>
          <w:szCs w:val="24"/>
        </w:rPr>
        <w:t>. 388 del 17 marzo 2020 che “</w:t>
      </w:r>
      <w:r>
        <w:rPr>
          <w:rStyle w:val="NessunoA"/>
          <w:i/>
          <w:iCs/>
          <w:sz w:val="24"/>
          <w:szCs w:val="24"/>
        </w:rPr>
        <w:t>nulla di meramente formale può essere richiesto in un frangente come questo. Occorre ritornare, al di fuori della logica dell’adempimento e della quantificazione, alle coordinate essenziali</w:t>
      </w:r>
      <w:r>
        <w:rPr>
          <w:rStyle w:val="NessunoA"/>
          <w:i/>
          <w:iCs/>
          <w:sz w:val="24"/>
          <w:szCs w:val="24"/>
        </w:rPr>
        <w:t xml:space="preserve"> dell’azione del sistema scolastico”</w:t>
      </w:r>
    </w:p>
    <w:p w:rsidR="00261F73" w:rsidRDefault="004F25AF">
      <w:pPr>
        <w:numPr>
          <w:ilvl w:val="0"/>
          <w:numId w:val="2"/>
        </w:numPr>
        <w:spacing w:before="113" w:after="0"/>
        <w:jc w:val="both"/>
        <w:rPr>
          <w:rStyle w:val="NessunoA"/>
          <w:kern w:val="1"/>
          <w:sz w:val="24"/>
          <w:szCs w:val="24"/>
        </w:rPr>
      </w:pPr>
      <w:proofErr w:type="gramStart"/>
      <w:r>
        <w:rPr>
          <w:rStyle w:val="NessunoA"/>
          <w:kern w:val="1"/>
          <w:sz w:val="24"/>
          <w:szCs w:val="24"/>
        </w:rPr>
        <w:t>i</w:t>
      </w:r>
      <w:proofErr w:type="gramEnd"/>
      <w:r>
        <w:rPr>
          <w:rStyle w:val="NessunoA"/>
          <w:kern w:val="1"/>
          <w:sz w:val="24"/>
          <w:szCs w:val="24"/>
        </w:rPr>
        <w:t xml:space="preserve"> docenti non sono nelle condizioni di rendicontare ai genitori sull’andamento scolastico dei figli in quanto in questa fase non sono previsti voti e anche in merito al comportamento degli studenti i docenti hanno pochi</w:t>
      </w:r>
      <w:r>
        <w:rPr>
          <w:rStyle w:val="NessunoA"/>
          <w:kern w:val="1"/>
          <w:sz w:val="24"/>
          <w:szCs w:val="24"/>
        </w:rPr>
        <w:t xml:space="preserve"> strumenti per verificare la loro effettiva partecipazione alle lezioni</w:t>
      </w:r>
    </w:p>
    <w:p w:rsidR="00261F73" w:rsidRDefault="004F25AF">
      <w:pPr>
        <w:numPr>
          <w:ilvl w:val="0"/>
          <w:numId w:val="2"/>
        </w:numPr>
        <w:spacing w:before="113" w:after="0"/>
        <w:jc w:val="both"/>
        <w:rPr>
          <w:rStyle w:val="NessunoA"/>
          <w:kern w:val="1"/>
          <w:sz w:val="24"/>
          <w:szCs w:val="24"/>
        </w:rPr>
      </w:pPr>
      <w:r>
        <w:rPr>
          <w:rStyle w:val="NessunoA"/>
          <w:kern w:val="1"/>
          <w:sz w:val="24"/>
          <w:szCs w:val="24"/>
        </w:rPr>
        <w:t xml:space="preserve"> </w:t>
      </w:r>
      <w:proofErr w:type="gramStart"/>
      <w:r>
        <w:rPr>
          <w:rStyle w:val="NessunoA"/>
          <w:kern w:val="1"/>
          <w:sz w:val="24"/>
          <w:szCs w:val="24"/>
        </w:rPr>
        <w:t>i</w:t>
      </w:r>
      <w:proofErr w:type="gramEnd"/>
      <w:r>
        <w:rPr>
          <w:rStyle w:val="NessunoA"/>
          <w:kern w:val="1"/>
          <w:sz w:val="24"/>
          <w:szCs w:val="24"/>
        </w:rPr>
        <w:t xml:space="preserve"> docenti stanno già impegnando molte ore di video-lavoro a cui non possono aggiungersi ulteriori impegni</w:t>
      </w:r>
    </w:p>
    <w:p w:rsidR="00261F73" w:rsidRDefault="00261F73">
      <w:pPr>
        <w:spacing w:before="113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F73" w:rsidRDefault="004F25AF">
      <w:pPr>
        <w:spacing w:before="113" w:after="0"/>
        <w:jc w:val="both"/>
        <w:rPr>
          <w:rStyle w:val="NessunoA"/>
          <w:rFonts w:ascii="Times New Roman" w:eastAsia="Times New Roman" w:hAnsi="Times New Roman" w:cs="Times New Roman"/>
          <w:sz w:val="28"/>
          <w:szCs w:val="28"/>
        </w:rPr>
      </w:pPr>
      <w:r>
        <w:rPr>
          <w:rStyle w:val="NessunoA"/>
          <w:rFonts w:ascii="Times New Roman" w:hAnsi="Times New Roman"/>
          <w:sz w:val="28"/>
          <w:szCs w:val="28"/>
        </w:rPr>
        <w:t>I sottoscritti docenti dell</w:t>
      </w:r>
      <w:r>
        <w:rPr>
          <w:rStyle w:val="NessunoA"/>
          <w:rFonts w:ascii="Times New Roman" w:hAnsi="Times New Roman"/>
          <w:sz w:val="28"/>
          <w:szCs w:val="28"/>
        </w:rPr>
        <w:t>’</w:t>
      </w:r>
      <w:r>
        <w:rPr>
          <w:rStyle w:val="NessunoA"/>
          <w:rFonts w:ascii="Times New Roman" w:hAnsi="Times New Roman"/>
          <w:sz w:val="28"/>
          <w:szCs w:val="28"/>
        </w:rPr>
        <w:t>Istituto</w:t>
      </w:r>
      <w:r>
        <w:rPr>
          <w:rStyle w:val="NessunoA"/>
          <w:rFonts w:ascii="Times New Roman" w:hAnsi="Times New Roman"/>
          <w:sz w:val="28"/>
          <w:szCs w:val="28"/>
        </w:rPr>
        <w:t>……………………………………………………………</w:t>
      </w:r>
    </w:p>
    <w:p w:rsidR="00261F73" w:rsidRDefault="004F25AF">
      <w:pPr>
        <w:spacing w:before="113" w:after="0"/>
        <w:jc w:val="center"/>
        <w:rPr>
          <w:rStyle w:val="NessunoA"/>
          <w:rFonts w:ascii="Times New Roman" w:eastAsia="Times New Roman" w:hAnsi="Times New Roman" w:cs="Times New Roman"/>
          <w:sz w:val="28"/>
          <w:szCs w:val="28"/>
        </w:rPr>
      </w:pPr>
      <w:r>
        <w:rPr>
          <w:rStyle w:val="NessunoA"/>
          <w:rFonts w:ascii="Times New Roman" w:hAnsi="Times New Roman"/>
          <w:sz w:val="28"/>
          <w:szCs w:val="28"/>
        </w:rPr>
        <w:t>DICHIARANO CHE</w:t>
      </w:r>
    </w:p>
    <w:p w:rsidR="00261F73" w:rsidRDefault="004F25AF">
      <w:pPr>
        <w:spacing w:before="113" w:after="0"/>
        <w:jc w:val="both"/>
        <w:rPr>
          <w:rStyle w:val="NessunoA"/>
          <w:kern w:val="1"/>
          <w:sz w:val="24"/>
          <w:szCs w:val="24"/>
        </w:rPr>
      </w:pPr>
      <w:proofErr w:type="gramStart"/>
      <w:r>
        <w:rPr>
          <w:rStyle w:val="NessunoA"/>
          <w:kern w:val="1"/>
          <w:sz w:val="24"/>
          <w:szCs w:val="24"/>
        </w:rPr>
        <w:t>esclusivamente</w:t>
      </w:r>
      <w:proofErr w:type="gramEnd"/>
      <w:r>
        <w:rPr>
          <w:rStyle w:val="NessunoA"/>
          <w:kern w:val="1"/>
          <w:sz w:val="24"/>
          <w:szCs w:val="24"/>
        </w:rPr>
        <w:t xml:space="preserve"> per la fine </w:t>
      </w:r>
      <w:proofErr w:type="spellStart"/>
      <w:r>
        <w:rPr>
          <w:rStyle w:val="NessunoA"/>
          <w:kern w:val="1"/>
          <w:sz w:val="24"/>
          <w:szCs w:val="24"/>
        </w:rPr>
        <w:t>dell’a.s.</w:t>
      </w:r>
      <w:proofErr w:type="spellEnd"/>
      <w:r>
        <w:rPr>
          <w:rStyle w:val="NessunoA"/>
          <w:kern w:val="1"/>
          <w:sz w:val="24"/>
          <w:szCs w:val="24"/>
        </w:rPr>
        <w:t xml:space="preserve"> 2019/20, svolgeranno i colloqui con i genitori solo in casi di urgenza e principalmente al fine di contattare le famiglie degli studenti che presentino particolari criticità; il singolo docente individuerà tempi e modal</w:t>
      </w:r>
      <w:r>
        <w:rPr>
          <w:rStyle w:val="NessunoA"/>
          <w:kern w:val="1"/>
          <w:sz w:val="24"/>
          <w:szCs w:val="24"/>
        </w:rPr>
        <w:t>ità di tali eventuali incontri.</w:t>
      </w:r>
    </w:p>
    <w:p w:rsidR="00261F73" w:rsidRDefault="00261F73">
      <w:pPr>
        <w:spacing w:before="113" w:after="0"/>
        <w:jc w:val="both"/>
        <w:rPr>
          <w:rStyle w:val="NessunoA"/>
          <w:kern w:val="1"/>
          <w:sz w:val="24"/>
          <w:szCs w:val="24"/>
        </w:rPr>
      </w:pPr>
    </w:p>
    <w:p w:rsidR="00261F73" w:rsidRDefault="00261F73">
      <w:pPr>
        <w:spacing w:before="113" w:after="0"/>
        <w:jc w:val="both"/>
        <w:rPr>
          <w:rStyle w:val="NessunoA"/>
          <w:kern w:val="1"/>
          <w:sz w:val="24"/>
          <w:szCs w:val="24"/>
        </w:rPr>
      </w:pPr>
    </w:p>
    <w:p w:rsidR="00261F73" w:rsidRDefault="00261F73">
      <w:pPr>
        <w:spacing w:before="113" w:after="0"/>
        <w:jc w:val="both"/>
        <w:rPr>
          <w:rStyle w:val="NessunoA"/>
          <w:kern w:val="1"/>
          <w:sz w:val="24"/>
          <w:szCs w:val="24"/>
        </w:rPr>
      </w:pPr>
    </w:p>
    <w:p w:rsidR="00261F73" w:rsidRDefault="00261F73">
      <w:pPr>
        <w:pStyle w:val="Titolo2"/>
        <w:tabs>
          <w:tab w:val="left" w:pos="432"/>
        </w:tabs>
        <w:spacing w:line="276" w:lineRule="auto"/>
        <w:ind w:left="720" w:firstLine="0"/>
        <w:jc w:val="both"/>
        <w:rPr>
          <w:rStyle w:val="NessunoA"/>
          <w:rFonts w:ascii="Calibri" w:eastAsia="Calibri" w:hAnsi="Calibri" w:cs="Calibri"/>
          <w:kern w:val="1"/>
          <w:sz w:val="24"/>
          <w:szCs w:val="24"/>
        </w:rPr>
      </w:pPr>
    </w:p>
    <w:p w:rsidR="00261F73" w:rsidRDefault="004F25AF">
      <w:pPr>
        <w:pStyle w:val="Titolo2"/>
        <w:tabs>
          <w:tab w:val="left" w:pos="432"/>
        </w:tabs>
        <w:spacing w:line="276" w:lineRule="auto"/>
        <w:jc w:val="both"/>
      </w:pPr>
      <w:r>
        <w:rPr>
          <w:rStyle w:val="NessunoA"/>
          <w:rFonts w:ascii="Calibri" w:eastAsia="Calibri" w:hAnsi="Calibri" w:cs="Calibri"/>
          <w:kern w:val="1"/>
          <w:sz w:val="24"/>
          <w:szCs w:val="24"/>
        </w:rPr>
        <w:t xml:space="preserve"> </w:t>
      </w:r>
    </w:p>
    <w:sectPr w:rsidR="00261F73">
      <w:headerReference w:type="default" r:id="rId13"/>
      <w:footerReference w:type="default" r:id="rId14"/>
      <w:pgSz w:w="11900" w:h="16840"/>
      <w:pgMar w:top="567" w:right="680" w:bottom="692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5AF" w:rsidRDefault="004F25AF">
      <w:pPr>
        <w:spacing w:after="0" w:line="240" w:lineRule="auto"/>
      </w:pPr>
      <w:r>
        <w:separator/>
      </w:r>
    </w:p>
  </w:endnote>
  <w:endnote w:type="continuationSeparator" w:id="0">
    <w:p w:rsidR="004F25AF" w:rsidRDefault="004F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73" w:rsidRDefault="00261F73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5AF" w:rsidRDefault="004F25AF">
      <w:pPr>
        <w:spacing w:after="0" w:line="240" w:lineRule="auto"/>
      </w:pPr>
      <w:r>
        <w:separator/>
      </w:r>
    </w:p>
  </w:footnote>
  <w:footnote w:type="continuationSeparator" w:id="0">
    <w:p w:rsidR="004F25AF" w:rsidRDefault="004F2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73" w:rsidRDefault="00261F73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F610D"/>
    <w:multiLevelType w:val="hybridMultilevel"/>
    <w:tmpl w:val="8C4848A2"/>
    <w:numStyleLink w:val="Stileimportato2"/>
  </w:abstractNum>
  <w:abstractNum w:abstractNumId="1" w15:restartNumberingAfterBreak="0">
    <w:nsid w:val="7B2176CC"/>
    <w:multiLevelType w:val="hybridMultilevel"/>
    <w:tmpl w:val="8C4848A2"/>
    <w:styleLink w:val="Stileimportato2"/>
    <w:lvl w:ilvl="0" w:tplc="C17A0BB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52C718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8AD83A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3A4262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4AE8AC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44C312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540900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1CCF58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DCE750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73"/>
    <w:rsid w:val="00261F73"/>
    <w:rsid w:val="004F25AF"/>
    <w:rsid w:val="0094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09859-31A0-4924-BA34-F3F200E1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olo2">
    <w:name w:val="heading 2"/>
    <w:next w:val="Normale"/>
    <w:pPr>
      <w:keepNext/>
      <w:tabs>
        <w:tab w:val="left" w:pos="576"/>
      </w:tabs>
      <w:suppressAutoHyphens/>
      <w:spacing w:line="100" w:lineRule="atLeast"/>
      <w:ind w:left="576" w:hanging="576"/>
      <w:jc w:val="right"/>
      <w:outlineLvl w:val="1"/>
    </w:pPr>
    <w:rPr>
      <w:rFonts w:ascii="Tahoma" w:eastAsia="Tahoma" w:hAnsi="Tahoma" w:cs="Tahoma"/>
      <w:b/>
      <w:bCs/>
      <w:color w:val="000000"/>
      <w:sz w:val="32"/>
      <w:szCs w:val="3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</w:rPr>
  </w:style>
  <w:style w:type="character" w:customStyle="1" w:styleId="NessunoA">
    <w:name w:val="Nessuno A"/>
  </w:style>
  <w:style w:type="character" w:customStyle="1" w:styleId="Hyperlink0">
    <w:name w:val="Hyperlink.0"/>
    <w:basedOn w:val="NessunoA"/>
    <w:rPr>
      <w:lang w:val="fr-FR"/>
    </w:rPr>
  </w:style>
  <w:style w:type="character" w:customStyle="1" w:styleId="Hyperlink1">
    <w:name w:val="Hyperlink.1"/>
    <w:basedOn w:val="NessunoA"/>
    <w:rPr>
      <w:rFonts w:ascii="Arial" w:eastAsia="Arial" w:hAnsi="Arial" w:cs="Arial"/>
      <w:kern w:val="1"/>
      <w:sz w:val="24"/>
      <w:szCs w:val="24"/>
      <w:lang w:val="it-IT"/>
    </w:rPr>
  </w:style>
  <w:style w:type="paragraph" w:customStyle="1" w:styleId="CorpoA">
    <w:name w:val="Corpo A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Stileimportato2">
    <w:name w:val="Stile importato 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secutivonazionale@pec.cobas-scuola.e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il@cobas-scuola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secutivonazionale@pec.cobas-scuola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cobas-scuola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tusini</dc:creator>
  <cp:lastModifiedBy>serena tusini</cp:lastModifiedBy>
  <cp:revision>2</cp:revision>
  <dcterms:created xsi:type="dcterms:W3CDTF">2020-04-26T20:27:00Z</dcterms:created>
  <dcterms:modified xsi:type="dcterms:W3CDTF">2020-04-26T20:27:00Z</dcterms:modified>
</cp:coreProperties>
</file>